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41FD7" w14:textId="77777777" w:rsidR="003A3047" w:rsidRDefault="003A3047"/>
    <w:tbl>
      <w:tblPr>
        <w:tblStyle w:val="TableGrid"/>
        <w:tblW w:w="0" w:type="auto"/>
        <w:tblLook w:val="04A0" w:firstRow="1" w:lastRow="0" w:firstColumn="1" w:lastColumn="0" w:noHBand="0" w:noVBand="1"/>
      </w:tblPr>
      <w:tblGrid>
        <w:gridCol w:w="9062"/>
      </w:tblGrid>
      <w:tr w:rsidR="00DF42B0" w:rsidRPr="00DF42B0" w14:paraId="5C22B38F" w14:textId="77777777" w:rsidTr="0059656E">
        <w:trPr>
          <w:trHeight w:val="826"/>
        </w:trPr>
        <w:tc>
          <w:tcPr>
            <w:tcW w:w="9062" w:type="dxa"/>
            <w:shd w:val="clear" w:color="auto" w:fill="C5E0B3" w:themeFill="accent6" w:themeFillTint="66"/>
          </w:tcPr>
          <w:p w14:paraId="5F329F0A" w14:textId="77777777" w:rsidR="00DF42B0" w:rsidRPr="00C21795" w:rsidRDefault="00DF42B0" w:rsidP="00DF42B0">
            <w:pPr>
              <w:jc w:val="center"/>
              <w:rPr>
                <w:sz w:val="24"/>
                <w:szCs w:val="24"/>
                <w:lang w:val="nl-BE"/>
              </w:rPr>
            </w:pPr>
            <w:r w:rsidRPr="00C21795">
              <w:rPr>
                <w:sz w:val="24"/>
                <w:szCs w:val="24"/>
                <w:lang w:val="nl-BE"/>
              </w:rPr>
              <w:t>Voorontwerp van</w:t>
            </w:r>
          </w:p>
          <w:p w14:paraId="340C331A" w14:textId="77777777" w:rsidR="00DF42B0" w:rsidRPr="00C21795" w:rsidRDefault="00DF42B0" w:rsidP="00DF42B0">
            <w:pPr>
              <w:jc w:val="center"/>
              <w:rPr>
                <w:sz w:val="28"/>
                <w:szCs w:val="28"/>
                <w:lang w:val="nl-BE"/>
              </w:rPr>
            </w:pPr>
            <w:r w:rsidRPr="00C21795">
              <w:rPr>
                <w:sz w:val="28"/>
                <w:szCs w:val="28"/>
                <w:lang w:val="nl-BE"/>
              </w:rPr>
              <w:t>Federaal Plan voor Duurzame Ontwikkeling</w:t>
            </w:r>
          </w:p>
          <w:p w14:paraId="46F5BB64" w14:textId="352B0C5C" w:rsidR="00DF42B0" w:rsidRPr="00DF42B0" w:rsidRDefault="00C034ED" w:rsidP="00DF42B0">
            <w:pPr>
              <w:jc w:val="center"/>
              <w:rPr>
                <w:i/>
                <w:iCs/>
                <w:sz w:val="24"/>
                <w:szCs w:val="24"/>
              </w:rPr>
            </w:pPr>
            <w:r>
              <w:rPr>
                <w:i/>
                <w:iCs/>
                <w:sz w:val="24"/>
                <w:szCs w:val="24"/>
              </w:rPr>
              <w:t xml:space="preserve">- </w:t>
            </w:r>
            <w:proofErr w:type="spellStart"/>
            <w:r w:rsidR="00C102FD" w:rsidRPr="00C102FD">
              <w:rPr>
                <w:i/>
                <w:iCs/>
                <w:sz w:val="24"/>
                <w:szCs w:val="24"/>
              </w:rPr>
              <w:t>Gids</w:t>
            </w:r>
            <w:proofErr w:type="spellEnd"/>
            <w:r w:rsidR="00C102FD" w:rsidRPr="00C102FD">
              <w:rPr>
                <w:i/>
                <w:iCs/>
                <w:sz w:val="24"/>
                <w:szCs w:val="24"/>
              </w:rPr>
              <w:t xml:space="preserve"> </w:t>
            </w:r>
            <w:proofErr w:type="spellStart"/>
            <w:r w:rsidR="00C102FD" w:rsidRPr="00C102FD">
              <w:rPr>
                <w:i/>
                <w:iCs/>
                <w:sz w:val="24"/>
                <w:szCs w:val="24"/>
              </w:rPr>
              <w:t>voor</w:t>
            </w:r>
            <w:proofErr w:type="spellEnd"/>
            <w:r w:rsidR="00C102FD" w:rsidRPr="00C102FD">
              <w:rPr>
                <w:i/>
                <w:iCs/>
                <w:sz w:val="24"/>
                <w:szCs w:val="24"/>
              </w:rPr>
              <w:t xml:space="preserve"> de </w:t>
            </w:r>
            <w:proofErr w:type="spellStart"/>
            <w:r w:rsidR="00C102FD" w:rsidRPr="00C102FD">
              <w:rPr>
                <w:i/>
                <w:iCs/>
                <w:sz w:val="24"/>
                <w:szCs w:val="24"/>
              </w:rPr>
              <w:t>lezer</w:t>
            </w:r>
            <w:proofErr w:type="spellEnd"/>
            <w:r>
              <w:rPr>
                <w:i/>
                <w:iCs/>
                <w:sz w:val="24"/>
                <w:szCs w:val="24"/>
              </w:rPr>
              <w:t>-</w:t>
            </w:r>
          </w:p>
        </w:tc>
      </w:tr>
    </w:tbl>
    <w:p w14:paraId="6B668553" w14:textId="77777777" w:rsidR="00DF42B0" w:rsidRDefault="00DF42B0" w:rsidP="00DF42B0"/>
    <w:tbl>
      <w:tblPr>
        <w:tblStyle w:val="TableGrid"/>
        <w:tblW w:w="0" w:type="auto"/>
        <w:tblLook w:val="04A0" w:firstRow="1" w:lastRow="0" w:firstColumn="1" w:lastColumn="0" w:noHBand="0" w:noVBand="1"/>
      </w:tblPr>
      <w:tblGrid>
        <w:gridCol w:w="9062"/>
      </w:tblGrid>
      <w:tr w:rsidR="0059656E" w:rsidRPr="001E4112" w14:paraId="1C36F4A6" w14:textId="77777777" w:rsidTr="00A82444">
        <w:trPr>
          <w:trHeight w:val="2614"/>
        </w:trPr>
        <w:tc>
          <w:tcPr>
            <w:tcW w:w="9062" w:type="dxa"/>
          </w:tcPr>
          <w:p w14:paraId="15C21F80" w14:textId="3F591A05" w:rsidR="0059656E" w:rsidRPr="00C21795" w:rsidRDefault="00B4562D" w:rsidP="00B4562D">
            <w:pPr>
              <w:rPr>
                <w:i/>
                <w:iCs/>
                <w:lang w:val="nl-BE"/>
              </w:rPr>
            </w:pPr>
            <w:r w:rsidRPr="00C21795">
              <w:rPr>
                <w:i/>
                <w:iCs/>
                <w:lang w:val="nl-BE"/>
              </w:rPr>
              <w:t>De Interdepartementale Commissie voor Duurzame Ontwikkeling (IC</w:t>
            </w:r>
            <w:r w:rsidR="00C21795">
              <w:rPr>
                <w:i/>
                <w:iCs/>
                <w:lang w:val="nl-BE"/>
              </w:rPr>
              <w:t>DO</w:t>
            </w:r>
            <w:r w:rsidRPr="00C21795">
              <w:rPr>
                <w:i/>
                <w:iCs/>
                <w:lang w:val="nl-BE"/>
              </w:rPr>
              <w:t xml:space="preserve">) is het federale orgaan dat belast is met het opstellen van het Federaal </w:t>
            </w:r>
            <w:r w:rsidR="00EE127B" w:rsidRPr="00C21795">
              <w:rPr>
                <w:i/>
                <w:iCs/>
                <w:lang w:val="nl-BE"/>
              </w:rPr>
              <w:t xml:space="preserve">Plan </w:t>
            </w:r>
            <w:r w:rsidR="00C21795">
              <w:rPr>
                <w:i/>
                <w:iCs/>
                <w:lang w:val="nl-BE"/>
              </w:rPr>
              <w:t>voor</w:t>
            </w:r>
            <w:r w:rsidR="00EE127B" w:rsidRPr="00C21795">
              <w:rPr>
                <w:i/>
                <w:iCs/>
                <w:lang w:val="nl-BE"/>
              </w:rPr>
              <w:t xml:space="preserve"> Duurzame Ontwikkeling (FPDO)</w:t>
            </w:r>
            <w:r w:rsidRPr="00C21795">
              <w:rPr>
                <w:i/>
                <w:iCs/>
                <w:lang w:val="nl-BE"/>
              </w:rPr>
              <w:t xml:space="preserve">. </w:t>
            </w:r>
            <w:r w:rsidR="00C21795">
              <w:rPr>
                <w:i/>
                <w:iCs/>
                <w:lang w:val="nl-BE"/>
              </w:rPr>
              <w:t>De Commissie bestaat uit</w:t>
            </w:r>
            <w:r w:rsidR="00EE127B" w:rsidRPr="00C21795">
              <w:rPr>
                <w:i/>
                <w:iCs/>
                <w:lang w:val="nl-BE"/>
              </w:rPr>
              <w:t xml:space="preserve"> </w:t>
            </w:r>
            <w:r w:rsidRPr="00C21795">
              <w:rPr>
                <w:i/>
                <w:iCs/>
                <w:lang w:val="nl-BE"/>
              </w:rPr>
              <w:t xml:space="preserve">vertegenwoordigers van de federale overheidsdiensten, </w:t>
            </w:r>
            <w:r w:rsidR="001E4112">
              <w:rPr>
                <w:i/>
                <w:iCs/>
                <w:lang w:val="nl-BE"/>
              </w:rPr>
              <w:t xml:space="preserve">de gemeenschappen, </w:t>
            </w:r>
            <w:r w:rsidRPr="00C21795">
              <w:rPr>
                <w:i/>
                <w:iCs/>
                <w:lang w:val="nl-BE"/>
              </w:rPr>
              <w:t xml:space="preserve">de gewesten en andere institutionele actoren. </w:t>
            </w:r>
            <w:r w:rsidR="00C21795">
              <w:rPr>
                <w:i/>
                <w:iCs/>
                <w:lang w:val="nl-BE"/>
              </w:rPr>
              <w:t>Ze</w:t>
            </w:r>
            <w:r w:rsidRPr="00C21795">
              <w:rPr>
                <w:i/>
                <w:iCs/>
                <w:lang w:val="nl-BE"/>
              </w:rPr>
              <w:t xml:space="preserve"> </w:t>
            </w:r>
            <w:r w:rsidR="0059656E" w:rsidRPr="00C21795">
              <w:rPr>
                <w:i/>
                <w:iCs/>
                <w:lang w:val="nl-BE"/>
              </w:rPr>
              <w:t xml:space="preserve">is verheugd </w:t>
            </w:r>
            <w:r w:rsidRPr="00C21795">
              <w:rPr>
                <w:i/>
                <w:iCs/>
                <w:lang w:val="nl-BE"/>
              </w:rPr>
              <w:t xml:space="preserve">dat de </w:t>
            </w:r>
            <w:r w:rsidR="00C21795">
              <w:rPr>
                <w:i/>
                <w:iCs/>
                <w:lang w:val="nl-BE"/>
              </w:rPr>
              <w:t>Ministerraad</w:t>
            </w:r>
            <w:r w:rsidRPr="00C21795">
              <w:rPr>
                <w:i/>
                <w:iCs/>
                <w:lang w:val="nl-BE"/>
              </w:rPr>
              <w:t xml:space="preserve"> </w:t>
            </w:r>
            <w:r w:rsidR="00C83904">
              <w:rPr>
                <w:i/>
                <w:iCs/>
                <w:lang w:val="nl-BE"/>
              </w:rPr>
              <w:t>akte</w:t>
            </w:r>
            <w:r w:rsidRPr="00C21795">
              <w:rPr>
                <w:i/>
                <w:iCs/>
                <w:lang w:val="nl-BE"/>
              </w:rPr>
              <w:t xml:space="preserve"> heeft </w:t>
            </w:r>
            <w:r w:rsidR="00452B81" w:rsidRPr="00C21795">
              <w:rPr>
                <w:i/>
                <w:iCs/>
                <w:lang w:val="nl-BE"/>
              </w:rPr>
              <w:t xml:space="preserve">genomen van </w:t>
            </w:r>
            <w:r w:rsidRPr="00C21795">
              <w:rPr>
                <w:i/>
                <w:iCs/>
                <w:lang w:val="nl-BE"/>
              </w:rPr>
              <w:t xml:space="preserve">het </w:t>
            </w:r>
            <w:r w:rsidR="0059656E" w:rsidRPr="00C21795">
              <w:rPr>
                <w:i/>
                <w:iCs/>
                <w:lang w:val="nl-BE"/>
              </w:rPr>
              <w:t xml:space="preserve">voorontwerp </w:t>
            </w:r>
            <w:r w:rsidRPr="00C21795">
              <w:rPr>
                <w:i/>
                <w:iCs/>
                <w:lang w:val="nl-BE"/>
              </w:rPr>
              <w:t xml:space="preserve">waaraan </w:t>
            </w:r>
            <w:r w:rsidR="00C21795">
              <w:rPr>
                <w:i/>
                <w:iCs/>
                <w:lang w:val="nl-BE"/>
              </w:rPr>
              <w:t>haar</w:t>
            </w:r>
            <w:r w:rsidRPr="00C21795">
              <w:rPr>
                <w:i/>
                <w:iCs/>
                <w:lang w:val="nl-BE"/>
              </w:rPr>
              <w:t xml:space="preserve"> leden sinds eind 2018 hebben gewerkt. </w:t>
            </w:r>
            <w:r w:rsidR="00C21795">
              <w:rPr>
                <w:i/>
                <w:iCs/>
                <w:lang w:val="nl-BE"/>
              </w:rPr>
              <w:t>Er moeten nog verschillende</w:t>
            </w:r>
            <w:r w:rsidR="0059656E" w:rsidRPr="00C21795">
              <w:rPr>
                <w:i/>
                <w:iCs/>
                <w:lang w:val="nl-BE"/>
              </w:rPr>
              <w:t xml:space="preserve"> fasen worden voltooid voordat </w:t>
            </w:r>
            <w:r w:rsidR="00C21795">
              <w:rPr>
                <w:i/>
                <w:iCs/>
                <w:lang w:val="nl-BE"/>
              </w:rPr>
              <w:t>het</w:t>
            </w:r>
            <w:r w:rsidR="0059656E" w:rsidRPr="00C21795">
              <w:rPr>
                <w:i/>
                <w:iCs/>
                <w:lang w:val="nl-BE"/>
              </w:rPr>
              <w:t xml:space="preserve"> volgende </w:t>
            </w:r>
            <w:r w:rsidR="00C21795">
              <w:rPr>
                <w:i/>
                <w:iCs/>
                <w:lang w:val="nl-BE"/>
              </w:rPr>
              <w:t>FPDO</w:t>
            </w:r>
            <w:r w:rsidR="00EE127B" w:rsidRPr="00C21795">
              <w:rPr>
                <w:i/>
                <w:iCs/>
                <w:lang w:val="nl-BE"/>
              </w:rPr>
              <w:t xml:space="preserve"> </w:t>
            </w:r>
            <w:r w:rsidR="00167A77">
              <w:rPr>
                <w:i/>
                <w:iCs/>
                <w:lang w:val="nl-BE"/>
              </w:rPr>
              <w:t xml:space="preserve">in zijn </w:t>
            </w:r>
            <w:r w:rsidR="00C21795">
              <w:rPr>
                <w:i/>
                <w:iCs/>
                <w:lang w:val="nl-BE"/>
              </w:rPr>
              <w:t>definitie</w:t>
            </w:r>
            <w:r w:rsidR="00167A77">
              <w:rPr>
                <w:i/>
                <w:iCs/>
                <w:lang w:val="nl-BE"/>
              </w:rPr>
              <w:t xml:space="preserve">ve vorm </w:t>
            </w:r>
            <w:r w:rsidR="00EE127B" w:rsidRPr="00C21795">
              <w:rPr>
                <w:i/>
                <w:iCs/>
                <w:lang w:val="nl-BE"/>
              </w:rPr>
              <w:t>beschikbaar is</w:t>
            </w:r>
            <w:r w:rsidR="002F21D6">
              <w:rPr>
                <w:i/>
                <w:iCs/>
                <w:lang w:val="nl-BE"/>
              </w:rPr>
              <w:t>, m</w:t>
            </w:r>
            <w:r w:rsidR="00A10714" w:rsidRPr="00C21795">
              <w:rPr>
                <w:i/>
                <w:iCs/>
                <w:lang w:val="nl-BE"/>
              </w:rPr>
              <w:t xml:space="preserve">aar </w:t>
            </w:r>
            <w:r w:rsidR="0059656E" w:rsidRPr="00C21795">
              <w:rPr>
                <w:i/>
                <w:iCs/>
                <w:lang w:val="nl-BE"/>
              </w:rPr>
              <w:t>ik wil</w:t>
            </w:r>
            <w:r w:rsidR="00C21795">
              <w:rPr>
                <w:i/>
                <w:iCs/>
                <w:lang w:val="nl-BE"/>
              </w:rPr>
              <w:t xml:space="preserve"> nu al</w:t>
            </w:r>
            <w:r w:rsidR="0059656E" w:rsidRPr="00C21795">
              <w:rPr>
                <w:i/>
                <w:iCs/>
                <w:lang w:val="nl-BE"/>
              </w:rPr>
              <w:t xml:space="preserve"> </w:t>
            </w:r>
            <w:r w:rsidR="00A10714" w:rsidRPr="00C21795">
              <w:rPr>
                <w:i/>
                <w:iCs/>
                <w:lang w:val="nl-BE"/>
              </w:rPr>
              <w:t xml:space="preserve">iedereen bedanken die eraan heeft </w:t>
            </w:r>
            <w:r w:rsidR="0059656E" w:rsidRPr="00C21795">
              <w:rPr>
                <w:i/>
                <w:iCs/>
                <w:lang w:val="nl-BE"/>
              </w:rPr>
              <w:t>bijgedragen.</w:t>
            </w:r>
          </w:p>
          <w:p w14:paraId="3AFB5FA7" w14:textId="77777777" w:rsidR="0059656E" w:rsidRPr="00C21795" w:rsidRDefault="0059656E" w:rsidP="0059656E">
            <w:pPr>
              <w:jc w:val="right"/>
              <w:rPr>
                <w:lang w:val="nl-BE"/>
              </w:rPr>
            </w:pPr>
            <w:r w:rsidRPr="00C21795">
              <w:rPr>
                <w:lang w:val="nl-BE"/>
              </w:rPr>
              <w:t>Dieter Vander Beke,</w:t>
            </w:r>
          </w:p>
          <w:p w14:paraId="46E6B83E" w14:textId="6D824F7D" w:rsidR="0059656E" w:rsidRPr="00C21795" w:rsidRDefault="0059656E" w:rsidP="00A82444">
            <w:pPr>
              <w:jc w:val="right"/>
              <w:rPr>
                <w:i/>
                <w:iCs/>
                <w:lang w:val="nl-BE"/>
              </w:rPr>
            </w:pPr>
            <w:r w:rsidRPr="00C21795">
              <w:rPr>
                <w:lang w:val="nl-BE"/>
              </w:rPr>
              <w:t>Voorzitter van de Interdepartementale Commissie voor Duurzame Ontwikkeling (</w:t>
            </w:r>
            <w:r w:rsidR="002F21D6">
              <w:rPr>
                <w:lang w:val="nl-BE"/>
              </w:rPr>
              <w:t>ICDO</w:t>
            </w:r>
            <w:r w:rsidRPr="00C21795">
              <w:rPr>
                <w:lang w:val="nl-BE"/>
              </w:rPr>
              <w:t>)</w:t>
            </w:r>
          </w:p>
        </w:tc>
      </w:tr>
    </w:tbl>
    <w:p w14:paraId="08CDED6C" w14:textId="77777777" w:rsidR="00FA25F3" w:rsidRPr="00C21795" w:rsidRDefault="00FA25F3" w:rsidP="00DF42B0">
      <w:pPr>
        <w:rPr>
          <w:b/>
          <w:bCs/>
          <w:lang w:val="nl-BE"/>
        </w:rPr>
      </w:pPr>
    </w:p>
    <w:p w14:paraId="38DE6E4B" w14:textId="7EBD1D3D" w:rsidR="007E2FB1" w:rsidRPr="00C21795" w:rsidRDefault="0066242E" w:rsidP="00DF42B0">
      <w:pPr>
        <w:rPr>
          <w:b/>
          <w:bCs/>
          <w:lang w:val="nl-BE"/>
        </w:rPr>
      </w:pPr>
      <w:r w:rsidRPr="00C21795">
        <w:rPr>
          <w:b/>
          <w:bCs/>
          <w:lang w:val="nl-BE"/>
        </w:rPr>
        <w:t xml:space="preserve">1. </w:t>
      </w:r>
      <w:r w:rsidR="007E2FB1" w:rsidRPr="00C21795">
        <w:rPr>
          <w:b/>
          <w:bCs/>
          <w:lang w:val="nl-BE"/>
        </w:rPr>
        <w:t xml:space="preserve">Wat is het doel van een Federaal Plan </w:t>
      </w:r>
      <w:r w:rsidR="002F52EF">
        <w:rPr>
          <w:b/>
          <w:bCs/>
          <w:lang w:val="nl-BE"/>
        </w:rPr>
        <w:t>voor</w:t>
      </w:r>
      <w:r w:rsidR="007E2FB1" w:rsidRPr="00C21795">
        <w:rPr>
          <w:b/>
          <w:bCs/>
          <w:lang w:val="nl-BE"/>
        </w:rPr>
        <w:t xml:space="preserve"> Duurzame Ontwikkeling?</w:t>
      </w:r>
    </w:p>
    <w:p w14:paraId="6E6E5D73" w14:textId="77777777" w:rsidR="001B6202" w:rsidRPr="00C21795" w:rsidRDefault="001B6202" w:rsidP="00DF42B0">
      <w:pPr>
        <w:rPr>
          <w:b/>
          <w:bCs/>
          <w:lang w:val="nl-BE"/>
        </w:rPr>
      </w:pPr>
    </w:p>
    <w:p w14:paraId="020F5FE2" w14:textId="3EB44DDC" w:rsidR="001B6202" w:rsidRPr="00C21795" w:rsidRDefault="001E35E3" w:rsidP="00DF42B0">
      <w:pPr>
        <w:rPr>
          <w:lang w:val="nl-BE"/>
        </w:rPr>
      </w:pPr>
      <w:r w:rsidRPr="00C21795">
        <w:rPr>
          <w:lang w:val="nl-BE"/>
        </w:rPr>
        <w:t xml:space="preserve">Een </w:t>
      </w:r>
      <w:r w:rsidR="001B6202" w:rsidRPr="00C21795">
        <w:rPr>
          <w:lang w:val="nl-BE"/>
        </w:rPr>
        <w:t>F</w:t>
      </w:r>
      <w:r w:rsidR="002F52EF">
        <w:rPr>
          <w:lang w:val="nl-BE"/>
        </w:rPr>
        <w:t>PDO</w:t>
      </w:r>
      <w:r w:rsidR="001B6202" w:rsidRPr="00C21795">
        <w:rPr>
          <w:lang w:val="nl-BE"/>
        </w:rPr>
        <w:t xml:space="preserve"> bevat</w:t>
      </w:r>
      <w:r w:rsidRPr="00C21795">
        <w:rPr>
          <w:lang w:val="nl-BE"/>
        </w:rPr>
        <w:t xml:space="preserve">, voor een periode van 5 jaar, </w:t>
      </w:r>
      <w:r w:rsidR="001B6202" w:rsidRPr="00C21795">
        <w:rPr>
          <w:lang w:val="nl-BE"/>
        </w:rPr>
        <w:t xml:space="preserve">de acties en maatregelen </w:t>
      </w:r>
      <w:r w:rsidRPr="00C21795">
        <w:rPr>
          <w:lang w:val="nl-BE"/>
        </w:rPr>
        <w:t xml:space="preserve">die </w:t>
      </w:r>
      <w:r w:rsidR="001B6202" w:rsidRPr="00C21795">
        <w:rPr>
          <w:lang w:val="nl-BE"/>
        </w:rPr>
        <w:t>op federaal niveau moeten worden genomen om te voldoen aan:</w:t>
      </w:r>
    </w:p>
    <w:p w14:paraId="61975602" w14:textId="1F63BCDE" w:rsidR="001B6202" w:rsidRPr="00C21795" w:rsidRDefault="002F52EF" w:rsidP="001B6202">
      <w:pPr>
        <w:pStyle w:val="ListParagraph"/>
        <w:numPr>
          <w:ilvl w:val="0"/>
          <w:numId w:val="5"/>
        </w:numPr>
        <w:rPr>
          <w:lang w:val="nl-BE"/>
        </w:rPr>
      </w:pPr>
      <w:r>
        <w:rPr>
          <w:lang w:val="nl-BE"/>
        </w:rPr>
        <w:t>e</w:t>
      </w:r>
      <w:r w:rsidRPr="002F52EF">
        <w:rPr>
          <w:lang w:val="nl-BE"/>
        </w:rPr>
        <w:t xml:space="preserve">nerzijds </w:t>
      </w:r>
      <w:r>
        <w:rPr>
          <w:lang w:val="nl-BE"/>
        </w:rPr>
        <w:t xml:space="preserve">de </w:t>
      </w:r>
      <w:hyperlink r:id="rId7" w:history="1">
        <w:r w:rsidR="00CF22B1" w:rsidRPr="00C21795">
          <w:rPr>
            <w:rStyle w:val="Hyperlink"/>
            <w:lang w:val="nl-BE"/>
          </w:rPr>
          <w:t xml:space="preserve">internationale </w:t>
        </w:r>
      </w:hyperlink>
      <w:r w:rsidR="00CF22B1" w:rsidRPr="00C21795">
        <w:rPr>
          <w:lang w:val="nl-BE"/>
        </w:rPr>
        <w:t xml:space="preserve">en </w:t>
      </w:r>
      <w:hyperlink r:id="rId8" w:history="1">
        <w:r w:rsidR="00CF22B1" w:rsidRPr="00C21795">
          <w:rPr>
            <w:rStyle w:val="Hyperlink"/>
            <w:lang w:val="nl-BE"/>
          </w:rPr>
          <w:t xml:space="preserve">Europese </w:t>
        </w:r>
      </w:hyperlink>
      <w:r w:rsidR="00CF22B1" w:rsidRPr="00C21795">
        <w:rPr>
          <w:lang w:val="nl-BE"/>
        </w:rPr>
        <w:t>verplichtingen</w:t>
      </w:r>
      <w:hyperlink r:id="rId9" w:history="1"/>
      <w:r w:rsidR="00C20EDC" w:rsidRPr="00C21795">
        <w:rPr>
          <w:lang w:val="nl-BE"/>
        </w:rPr>
        <w:t>;</w:t>
      </w:r>
    </w:p>
    <w:p w14:paraId="4D01EBA2" w14:textId="75AF508E" w:rsidR="00BB4833" w:rsidRPr="00C21795" w:rsidRDefault="001B6202" w:rsidP="001B6202">
      <w:pPr>
        <w:pStyle w:val="ListParagraph"/>
        <w:numPr>
          <w:ilvl w:val="0"/>
          <w:numId w:val="5"/>
        </w:numPr>
        <w:rPr>
          <w:lang w:val="nl-BE"/>
        </w:rPr>
      </w:pPr>
      <w:r w:rsidRPr="00C21795">
        <w:rPr>
          <w:lang w:val="nl-BE"/>
        </w:rPr>
        <w:t xml:space="preserve">en </w:t>
      </w:r>
      <w:r w:rsidR="002F52EF">
        <w:rPr>
          <w:lang w:val="nl-BE"/>
        </w:rPr>
        <w:t xml:space="preserve">anderzijds </w:t>
      </w:r>
      <w:r w:rsidRPr="00C21795">
        <w:rPr>
          <w:lang w:val="nl-BE"/>
        </w:rPr>
        <w:t xml:space="preserve">de doelstellingen van de </w:t>
      </w:r>
      <w:hyperlink r:id="rId10" w:history="1">
        <w:r w:rsidRPr="00C21795">
          <w:rPr>
            <w:rStyle w:val="Hyperlink"/>
            <w:lang w:val="nl-BE"/>
          </w:rPr>
          <w:t>federale strategische langetermijnvisie voor duurzame ontwikkeling</w:t>
        </w:r>
      </w:hyperlink>
      <w:r w:rsidRPr="00C21795">
        <w:rPr>
          <w:lang w:val="nl-BE"/>
        </w:rPr>
        <w:t xml:space="preserve">. </w:t>
      </w:r>
    </w:p>
    <w:p w14:paraId="7770A703" w14:textId="664D2BC1" w:rsidR="007E2FB1" w:rsidRPr="00C21795" w:rsidRDefault="001B6202" w:rsidP="00BB4833">
      <w:pPr>
        <w:rPr>
          <w:lang w:val="nl-BE"/>
        </w:rPr>
      </w:pPr>
      <w:r w:rsidRPr="00C21795">
        <w:rPr>
          <w:lang w:val="nl-BE"/>
        </w:rPr>
        <w:t>Deze acties worden ondersteund door de federale administraties en worden voortdurend geëvalueerd door de Task</w:t>
      </w:r>
      <w:r w:rsidR="00104AAF">
        <w:rPr>
          <w:lang w:val="nl-BE"/>
        </w:rPr>
        <w:t>f</w:t>
      </w:r>
      <w:r w:rsidRPr="00C21795">
        <w:rPr>
          <w:lang w:val="nl-BE"/>
        </w:rPr>
        <w:t xml:space="preserve">orce Duurzame Ontwikkeling van het Federaal Planbureau. </w:t>
      </w:r>
      <w:r w:rsidR="00B83896" w:rsidRPr="00C21795">
        <w:rPr>
          <w:lang w:val="nl-BE"/>
        </w:rPr>
        <w:t>Het F</w:t>
      </w:r>
      <w:r w:rsidR="002F52EF">
        <w:rPr>
          <w:lang w:val="nl-BE"/>
        </w:rPr>
        <w:t>PDO geeft dus</w:t>
      </w:r>
      <w:r w:rsidR="00B83896" w:rsidRPr="00C21795">
        <w:rPr>
          <w:lang w:val="nl-BE"/>
        </w:rPr>
        <w:t xml:space="preserve"> een belangrijke stimulans om het federale beleid af te stemmen op de duurzame</w:t>
      </w:r>
      <w:r w:rsidR="002F52EF">
        <w:rPr>
          <w:lang w:val="nl-BE"/>
        </w:rPr>
        <w:t>-</w:t>
      </w:r>
      <w:r w:rsidR="00B83896" w:rsidRPr="00C21795">
        <w:rPr>
          <w:lang w:val="nl-BE"/>
        </w:rPr>
        <w:t>ontwikkeling</w:t>
      </w:r>
      <w:r w:rsidR="002F52EF">
        <w:rPr>
          <w:lang w:val="nl-BE"/>
        </w:rPr>
        <w:t>sdoelstellingen</w:t>
      </w:r>
      <w:r w:rsidR="00B83896" w:rsidRPr="00C21795">
        <w:rPr>
          <w:lang w:val="nl-BE"/>
        </w:rPr>
        <w:t>.</w:t>
      </w:r>
    </w:p>
    <w:p w14:paraId="5195688C" w14:textId="6BD8AD2E" w:rsidR="001B6202" w:rsidRPr="00C21795" w:rsidRDefault="001B6202" w:rsidP="00DF42B0">
      <w:pPr>
        <w:rPr>
          <w:lang w:val="nl-BE"/>
        </w:rPr>
      </w:pPr>
    </w:p>
    <w:p w14:paraId="6DE3B96B" w14:textId="67DF96D6" w:rsidR="00BB4833" w:rsidRPr="00C21795" w:rsidRDefault="001B6202" w:rsidP="00DF42B0">
      <w:pPr>
        <w:rPr>
          <w:i/>
          <w:iCs/>
          <w:sz w:val="20"/>
          <w:szCs w:val="20"/>
          <w:lang w:val="nl-BE"/>
        </w:rPr>
      </w:pPr>
      <w:r w:rsidRPr="00C21795">
        <w:rPr>
          <w:i/>
          <w:iCs/>
          <w:sz w:val="20"/>
          <w:szCs w:val="20"/>
          <w:lang w:val="nl-BE"/>
        </w:rPr>
        <w:t xml:space="preserve">Voor </w:t>
      </w:r>
      <w:r w:rsidR="002F52EF">
        <w:rPr>
          <w:i/>
          <w:iCs/>
          <w:sz w:val="20"/>
          <w:szCs w:val="20"/>
          <w:lang w:val="nl-BE"/>
        </w:rPr>
        <w:t>wie</w:t>
      </w:r>
      <w:r w:rsidRPr="00C21795">
        <w:rPr>
          <w:i/>
          <w:iCs/>
          <w:sz w:val="20"/>
          <w:szCs w:val="20"/>
          <w:lang w:val="nl-BE"/>
        </w:rPr>
        <w:t xml:space="preserve"> geïnteresseerd </w:t>
      </w:r>
      <w:r w:rsidR="002F52EF">
        <w:rPr>
          <w:i/>
          <w:iCs/>
          <w:sz w:val="20"/>
          <w:szCs w:val="20"/>
          <w:lang w:val="nl-BE"/>
        </w:rPr>
        <w:t>is</w:t>
      </w:r>
      <w:r w:rsidR="00BB4833" w:rsidRPr="00C21795">
        <w:rPr>
          <w:i/>
          <w:iCs/>
          <w:sz w:val="20"/>
          <w:szCs w:val="20"/>
          <w:lang w:val="nl-BE"/>
        </w:rPr>
        <w:t>:</w:t>
      </w:r>
    </w:p>
    <w:p w14:paraId="7278B43F" w14:textId="36BA9667" w:rsidR="001B6202" w:rsidRPr="00C21795" w:rsidRDefault="00996EC7" w:rsidP="00BB4833">
      <w:pPr>
        <w:pStyle w:val="ListParagraph"/>
        <w:numPr>
          <w:ilvl w:val="0"/>
          <w:numId w:val="6"/>
        </w:numPr>
        <w:rPr>
          <w:sz w:val="20"/>
          <w:szCs w:val="20"/>
          <w:lang w:val="nl-BE"/>
        </w:rPr>
      </w:pPr>
      <w:r>
        <w:rPr>
          <w:sz w:val="20"/>
          <w:szCs w:val="20"/>
          <w:lang w:val="nl-BE"/>
        </w:rPr>
        <w:t>d</w:t>
      </w:r>
      <w:r w:rsidR="00BB4833" w:rsidRPr="00C21795">
        <w:rPr>
          <w:sz w:val="20"/>
          <w:szCs w:val="20"/>
          <w:lang w:val="nl-BE"/>
        </w:rPr>
        <w:t xml:space="preserve">e </w:t>
      </w:r>
      <w:hyperlink r:id="rId11" w:history="1">
        <w:r w:rsidR="001B6202" w:rsidRPr="00C21795">
          <w:rPr>
            <w:rStyle w:val="Hyperlink"/>
            <w:sz w:val="20"/>
            <w:szCs w:val="20"/>
            <w:lang w:val="nl-BE"/>
          </w:rPr>
          <w:t>wet van 5 mei 1997</w:t>
        </w:r>
      </w:hyperlink>
      <w:r w:rsidR="002F52EF" w:rsidRPr="002F52EF">
        <w:rPr>
          <w:lang w:val="nl-BE"/>
        </w:rPr>
        <w:t xml:space="preserve">, </w:t>
      </w:r>
      <w:r w:rsidR="001B6202" w:rsidRPr="00C21795">
        <w:rPr>
          <w:sz w:val="20"/>
          <w:szCs w:val="20"/>
          <w:lang w:val="nl-BE"/>
        </w:rPr>
        <w:t xml:space="preserve">gewijzigd </w:t>
      </w:r>
      <w:r w:rsidR="002F52EF">
        <w:rPr>
          <w:sz w:val="20"/>
          <w:szCs w:val="20"/>
          <w:lang w:val="nl-BE"/>
        </w:rPr>
        <w:t>bij</w:t>
      </w:r>
      <w:r w:rsidR="001B6202" w:rsidRPr="00C21795">
        <w:rPr>
          <w:sz w:val="20"/>
          <w:szCs w:val="20"/>
          <w:lang w:val="nl-BE"/>
        </w:rPr>
        <w:t xml:space="preserve"> de wet van 30 juli 2010, </w:t>
      </w:r>
      <w:r w:rsidR="00BB4833" w:rsidRPr="00C21795">
        <w:rPr>
          <w:sz w:val="20"/>
          <w:szCs w:val="20"/>
          <w:lang w:val="nl-BE"/>
        </w:rPr>
        <w:t xml:space="preserve">organiseert de </w:t>
      </w:r>
      <w:r w:rsidR="001B6202" w:rsidRPr="00C21795">
        <w:rPr>
          <w:sz w:val="20"/>
          <w:szCs w:val="20"/>
          <w:lang w:val="nl-BE"/>
        </w:rPr>
        <w:t xml:space="preserve">cyclus </w:t>
      </w:r>
      <w:r w:rsidR="002F52EF">
        <w:rPr>
          <w:sz w:val="20"/>
          <w:szCs w:val="20"/>
          <w:lang w:val="nl-BE"/>
        </w:rPr>
        <w:t>voor</w:t>
      </w:r>
      <w:r w:rsidR="001B6202" w:rsidRPr="00C21795">
        <w:rPr>
          <w:sz w:val="20"/>
          <w:szCs w:val="20"/>
          <w:lang w:val="nl-BE"/>
        </w:rPr>
        <w:t xml:space="preserve"> het opstellen van Federale Plannen voor Duurzame Ontwikkeling (</w:t>
      </w:r>
      <w:r w:rsidR="002F52EF">
        <w:rPr>
          <w:sz w:val="20"/>
          <w:szCs w:val="20"/>
          <w:lang w:val="nl-BE"/>
        </w:rPr>
        <w:t>FPDO</w:t>
      </w:r>
      <w:r w:rsidR="001B6202" w:rsidRPr="00C21795">
        <w:rPr>
          <w:sz w:val="20"/>
          <w:szCs w:val="20"/>
          <w:lang w:val="nl-BE"/>
        </w:rPr>
        <w:t xml:space="preserve">) en van Federale </w:t>
      </w:r>
      <w:r>
        <w:rPr>
          <w:sz w:val="20"/>
          <w:szCs w:val="20"/>
          <w:lang w:val="nl-BE"/>
        </w:rPr>
        <w:t>Rapporten</w:t>
      </w:r>
      <w:r w:rsidR="001B6202" w:rsidRPr="00C21795">
        <w:rPr>
          <w:sz w:val="20"/>
          <w:szCs w:val="20"/>
          <w:lang w:val="nl-BE"/>
        </w:rPr>
        <w:t xml:space="preserve"> inzake Duurzame Ontwikkeling</w:t>
      </w:r>
      <w:r w:rsidR="00BB4833" w:rsidRPr="00C21795">
        <w:rPr>
          <w:sz w:val="20"/>
          <w:szCs w:val="20"/>
          <w:lang w:val="nl-BE"/>
        </w:rPr>
        <w:t>;</w:t>
      </w:r>
    </w:p>
    <w:p w14:paraId="4FA01D19" w14:textId="2733AE58" w:rsidR="00BB4833" w:rsidRPr="00C21795" w:rsidRDefault="00996EC7" w:rsidP="00BB4833">
      <w:pPr>
        <w:pStyle w:val="ListParagraph"/>
        <w:numPr>
          <w:ilvl w:val="0"/>
          <w:numId w:val="6"/>
        </w:numPr>
        <w:rPr>
          <w:sz w:val="20"/>
          <w:szCs w:val="20"/>
          <w:lang w:val="nl-BE"/>
        </w:rPr>
      </w:pPr>
      <w:r>
        <w:rPr>
          <w:sz w:val="20"/>
          <w:szCs w:val="20"/>
          <w:lang w:val="nl-BE"/>
        </w:rPr>
        <w:t>d</w:t>
      </w:r>
      <w:r w:rsidR="001E35E3" w:rsidRPr="00C21795">
        <w:rPr>
          <w:sz w:val="20"/>
          <w:szCs w:val="20"/>
          <w:lang w:val="nl-BE"/>
        </w:rPr>
        <w:t xml:space="preserve">e </w:t>
      </w:r>
      <w:r>
        <w:rPr>
          <w:sz w:val="20"/>
          <w:szCs w:val="20"/>
          <w:lang w:val="nl-BE"/>
        </w:rPr>
        <w:t>ICDO</w:t>
      </w:r>
      <w:r w:rsidR="001E35E3" w:rsidRPr="00C21795">
        <w:rPr>
          <w:sz w:val="20"/>
          <w:szCs w:val="20"/>
          <w:lang w:val="nl-BE"/>
        </w:rPr>
        <w:t xml:space="preserve"> publiceert op </w:t>
      </w:r>
      <w:r w:rsidR="00BB4833" w:rsidRPr="00C21795">
        <w:rPr>
          <w:sz w:val="20"/>
          <w:szCs w:val="20"/>
          <w:lang w:val="nl-BE"/>
        </w:rPr>
        <w:t xml:space="preserve">de website </w:t>
      </w:r>
      <w:hyperlink w:history="1">
        <w:r w:rsidRPr="00404366">
          <w:rPr>
            <w:rStyle w:val="Hyperlink"/>
            <w:sz w:val="20"/>
            <w:szCs w:val="20"/>
            <w:lang w:val="nl-BE"/>
          </w:rPr>
          <w:t>www.duurzameontwikkeling.be</w:t>
        </w:r>
        <w:r w:rsidRPr="00167A77">
          <w:rPr>
            <w:lang w:val="nl-BE"/>
          </w:rPr>
          <w:t xml:space="preserve"> </w:t>
        </w:r>
      </w:hyperlink>
      <w:r w:rsidR="00BB4833" w:rsidRPr="00C21795">
        <w:rPr>
          <w:sz w:val="20"/>
          <w:szCs w:val="20"/>
          <w:lang w:val="nl-BE"/>
        </w:rPr>
        <w:t xml:space="preserve">alle </w:t>
      </w:r>
      <w:hyperlink r:id="rId12" w:history="1">
        <w:r w:rsidR="00BB4833" w:rsidRPr="00C21795">
          <w:rPr>
            <w:rStyle w:val="Hyperlink"/>
            <w:sz w:val="20"/>
            <w:szCs w:val="20"/>
            <w:lang w:val="nl-BE"/>
          </w:rPr>
          <w:t>informatie in verband met de PFD</w:t>
        </w:r>
        <w:r>
          <w:rPr>
            <w:rStyle w:val="Hyperlink"/>
            <w:sz w:val="20"/>
            <w:szCs w:val="20"/>
            <w:lang w:val="nl-BE"/>
          </w:rPr>
          <w:t>O</w:t>
        </w:r>
      </w:hyperlink>
      <w:r w:rsidR="00E56B57" w:rsidRPr="00C21795">
        <w:rPr>
          <w:sz w:val="20"/>
          <w:szCs w:val="20"/>
          <w:lang w:val="nl-BE"/>
        </w:rPr>
        <w:t xml:space="preserve">; </w:t>
      </w:r>
    </w:p>
    <w:p w14:paraId="198546A7" w14:textId="3346D6BF" w:rsidR="00BB4833" w:rsidRPr="00C21795" w:rsidRDefault="00996EC7" w:rsidP="00BB4833">
      <w:pPr>
        <w:pStyle w:val="ListParagraph"/>
        <w:numPr>
          <w:ilvl w:val="0"/>
          <w:numId w:val="6"/>
        </w:numPr>
        <w:rPr>
          <w:sz w:val="20"/>
          <w:szCs w:val="20"/>
          <w:lang w:val="nl-BE"/>
        </w:rPr>
      </w:pPr>
      <w:r>
        <w:rPr>
          <w:sz w:val="20"/>
          <w:szCs w:val="20"/>
          <w:lang w:val="nl-BE"/>
        </w:rPr>
        <w:t>h</w:t>
      </w:r>
      <w:r w:rsidR="00A27698" w:rsidRPr="00C21795">
        <w:rPr>
          <w:sz w:val="20"/>
          <w:szCs w:val="20"/>
          <w:lang w:val="nl-BE"/>
        </w:rPr>
        <w:t xml:space="preserve">et Federaal Planbureau publiceert op zijn website de </w:t>
      </w:r>
      <w:hyperlink r:id="rId13" w:history="1">
        <w:r>
          <w:rPr>
            <w:rStyle w:val="Hyperlink"/>
            <w:sz w:val="20"/>
            <w:szCs w:val="20"/>
            <w:lang w:val="nl-BE"/>
          </w:rPr>
          <w:t>F</w:t>
        </w:r>
        <w:r w:rsidR="00A27698" w:rsidRPr="00C21795">
          <w:rPr>
            <w:rStyle w:val="Hyperlink"/>
            <w:sz w:val="20"/>
            <w:szCs w:val="20"/>
            <w:lang w:val="nl-BE"/>
          </w:rPr>
          <w:t xml:space="preserve">ederale </w:t>
        </w:r>
        <w:r>
          <w:rPr>
            <w:rStyle w:val="Hyperlink"/>
            <w:sz w:val="20"/>
            <w:szCs w:val="20"/>
            <w:lang w:val="nl-BE"/>
          </w:rPr>
          <w:t>R</w:t>
        </w:r>
        <w:r w:rsidR="00A27698" w:rsidRPr="00C21795">
          <w:rPr>
            <w:rStyle w:val="Hyperlink"/>
            <w:sz w:val="20"/>
            <w:szCs w:val="20"/>
            <w:lang w:val="nl-BE"/>
          </w:rPr>
          <w:t xml:space="preserve">apporten </w:t>
        </w:r>
        <w:r>
          <w:rPr>
            <w:rStyle w:val="Hyperlink"/>
            <w:sz w:val="20"/>
            <w:szCs w:val="20"/>
            <w:lang w:val="nl-BE"/>
          </w:rPr>
          <w:t>inzake</w:t>
        </w:r>
        <w:r w:rsidR="00A27698" w:rsidRPr="00C21795">
          <w:rPr>
            <w:rStyle w:val="Hyperlink"/>
            <w:sz w:val="20"/>
            <w:szCs w:val="20"/>
            <w:lang w:val="nl-BE"/>
          </w:rPr>
          <w:t xml:space="preserve"> </w:t>
        </w:r>
        <w:r>
          <w:rPr>
            <w:rStyle w:val="Hyperlink"/>
            <w:sz w:val="20"/>
            <w:szCs w:val="20"/>
            <w:lang w:val="nl-BE"/>
          </w:rPr>
          <w:t>D</w:t>
        </w:r>
        <w:r w:rsidR="00A27698" w:rsidRPr="00C21795">
          <w:rPr>
            <w:rStyle w:val="Hyperlink"/>
            <w:sz w:val="20"/>
            <w:szCs w:val="20"/>
            <w:lang w:val="nl-BE"/>
          </w:rPr>
          <w:t xml:space="preserve">uurzame </w:t>
        </w:r>
        <w:r>
          <w:rPr>
            <w:rStyle w:val="Hyperlink"/>
            <w:sz w:val="20"/>
            <w:szCs w:val="20"/>
            <w:lang w:val="nl-BE"/>
          </w:rPr>
          <w:t>O</w:t>
        </w:r>
        <w:r w:rsidR="00A27698" w:rsidRPr="00C21795">
          <w:rPr>
            <w:rStyle w:val="Hyperlink"/>
            <w:sz w:val="20"/>
            <w:szCs w:val="20"/>
            <w:lang w:val="nl-BE"/>
          </w:rPr>
          <w:t xml:space="preserve">ntwikkeling </w:t>
        </w:r>
      </w:hyperlink>
      <w:r w:rsidR="00A27698" w:rsidRPr="00C21795">
        <w:rPr>
          <w:sz w:val="20"/>
          <w:szCs w:val="20"/>
          <w:lang w:val="nl-BE"/>
        </w:rPr>
        <w:t>die sinds 1999 door zijn Taskforce Duurzame Ontwikkeling worden opgesteld.</w:t>
      </w:r>
    </w:p>
    <w:p w14:paraId="79BC95B6" w14:textId="77777777" w:rsidR="007E2FB1" w:rsidRPr="00C21795" w:rsidRDefault="007E2FB1" w:rsidP="00DF42B0">
      <w:pPr>
        <w:rPr>
          <w:lang w:val="nl-BE"/>
        </w:rPr>
      </w:pPr>
    </w:p>
    <w:p w14:paraId="4588ABEF" w14:textId="3994877F" w:rsidR="00FA25F3" w:rsidRPr="00C21795" w:rsidRDefault="0066242E" w:rsidP="00DF42B0">
      <w:pPr>
        <w:rPr>
          <w:b/>
          <w:bCs/>
          <w:lang w:val="nl-BE"/>
        </w:rPr>
      </w:pPr>
      <w:r w:rsidRPr="00C21795">
        <w:rPr>
          <w:b/>
          <w:bCs/>
          <w:lang w:val="nl-BE"/>
        </w:rPr>
        <w:t xml:space="preserve">2. </w:t>
      </w:r>
      <w:r w:rsidR="00FA25F3" w:rsidRPr="00C21795">
        <w:rPr>
          <w:b/>
          <w:bCs/>
          <w:lang w:val="nl-BE"/>
        </w:rPr>
        <w:t xml:space="preserve">Hoe werkt een Federaal Plan </w:t>
      </w:r>
      <w:r w:rsidR="00D82C5A">
        <w:rPr>
          <w:b/>
          <w:bCs/>
          <w:lang w:val="nl-BE"/>
        </w:rPr>
        <w:t>voor</w:t>
      </w:r>
      <w:r w:rsidR="00D82C5A" w:rsidRPr="00C21795">
        <w:rPr>
          <w:b/>
          <w:bCs/>
          <w:lang w:val="nl-BE"/>
        </w:rPr>
        <w:t xml:space="preserve"> </w:t>
      </w:r>
      <w:r w:rsidR="00FA25F3" w:rsidRPr="00C21795">
        <w:rPr>
          <w:b/>
          <w:bCs/>
          <w:lang w:val="nl-BE"/>
        </w:rPr>
        <w:t>Duurzame Ontwikkeling?</w:t>
      </w:r>
    </w:p>
    <w:p w14:paraId="4AC257BA" w14:textId="77777777" w:rsidR="00FA25F3" w:rsidRPr="00C21795" w:rsidRDefault="00FA25F3" w:rsidP="00DF42B0">
      <w:pPr>
        <w:rPr>
          <w:lang w:val="nl-BE"/>
        </w:rPr>
      </w:pPr>
    </w:p>
    <w:p w14:paraId="62DBDA13" w14:textId="23CA98B7" w:rsidR="002374A1" w:rsidRPr="00C21795" w:rsidRDefault="00996EC7" w:rsidP="00DF42B0">
      <w:pPr>
        <w:rPr>
          <w:lang w:val="nl-BE"/>
        </w:rPr>
      </w:pPr>
      <w:r>
        <w:rPr>
          <w:lang w:val="nl-BE"/>
        </w:rPr>
        <w:t>Het opstellen</w:t>
      </w:r>
      <w:r w:rsidR="001E35E3" w:rsidRPr="00C21795">
        <w:rPr>
          <w:lang w:val="nl-BE"/>
        </w:rPr>
        <w:t xml:space="preserve"> van het Federaal Plan </w:t>
      </w:r>
      <w:r>
        <w:rPr>
          <w:lang w:val="nl-BE"/>
        </w:rPr>
        <w:t>voor</w:t>
      </w:r>
      <w:r w:rsidR="001E35E3" w:rsidRPr="00C21795">
        <w:rPr>
          <w:lang w:val="nl-BE"/>
        </w:rPr>
        <w:t xml:space="preserve"> Duurzame Ontwikkeling verloopt in verschillende fasen. </w:t>
      </w:r>
    </w:p>
    <w:p w14:paraId="58B9801E" w14:textId="1BBE0070" w:rsidR="002374A1" w:rsidRPr="005A0929" w:rsidRDefault="00BE0C56" w:rsidP="00A82444">
      <w:pPr>
        <w:jc w:val="center"/>
        <w:rPr>
          <w:lang w:val="nl-BE"/>
        </w:rPr>
      </w:pPr>
      <w:r>
        <w:rPr>
          <w:noProof/>
        </w:rPr>
        <w:drawing>
          <wp:inline distT="0" distB="0" distL="0" distR="0" wp14:anchorId="07FA5354" wp14:editId="5F7E1714">
            <wp:extent cx="6139359" cy="2162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18520" b="18870"/>
                    <a:stretch/>
                  </pic:blipFill>
                  <pic:spPr bwMode="auto">
                    <a:xfrm>
                      <a:off x="0" y="0"/>
                      <a:ext cx="6149006" cy="2165573"/>
                    </a:xfrm>
                    <a:prstGeom prst="rect">
                      <a:avLst/>
                    </a:prstGeom>
                    <a:noFill/>
                    <a:ln>
                      <a:noFill/>
                    </a:ln>
                    <a:extLst>
                      <a:ext uri="{53640926-AAD7-44D8-BBD7-CCE9431645EC}">
                        <a14:shadowObscured xmlns:a14="http://schemas.microsoft.com/office/drawing/2010/main"/>
                      </a:ext>
                    </a:extLst>
                  </pic:spPr>
                </pic:pic>
              </a:graphicData>
            </a:graphic>
          </wp:inline>
        </w:drawing>
      </w:r>
    </w:p>
    <w:p w14:paraId="21A5B115" w14:textId="77777777" w:rsidR="002374A1" w:rsidRPr="005A0929" w:rsidRDefault="002374A1" w:rsidP="00DF42B0">
      <w:pPr>
        <w:rPr>
          <w:lang w:val="nl-NL"/>
        </w:rPr>
      </w:pPr>
    </w:p>
    <w:p w14:paraId="7F2BDD8E" w14:textId="47DA4D99" w:rsidR="00400910" w:rsidRPr="00C21795" w:rsidRDefault="001E35E3" w:rsidP="00400910">
      <w:pPr>
        <w:pStyle w:val="ListParagraph"/>
        <w:numPr>
          <w:ilvl w:val="0"/>
          <w:numId w:val="7"/>
        </w:numPr>
        <w:rPr>
          <w:lang w:val="nl-BE"/>
        </w:rPr>
      </w:pPr>
      <w:r w:rsidRPr="00C21795">
        <w:rPr>
          <w:lang w:val="nl-BE"/>
        </w:rPr>
        <w:lastRenderedPageBreak/>
        <w:t xml:space="preserve">In de eerste fase werkt </w:t>
      </w:r>
      <w:r w:rsidR="00996EC7">
        <w:rPr>
          <w:lang w:val="nl-BE"/>
        </w:rPr>
        <w:t>de ICDO</w:t>
      </w:r>
      <w:r w:rsidRPr="00C21795">
        <w:rPr>
          <w:lang w:val="nl-BE"/>
        </w:rPr>
        <w:t xml:space="preserve"> samen met deskundigen van verschillende federale administraties aan het eerste ontwerp van Federaal Plan </w:t>
      </w:r>
      <w:r w:rsidR="00B47679">
        <w:rPr>
          <w:lang w:val="nl-BE"/>
        </w:rPr>
        <w:t>voor</w:t>
      </w:r>
      <w:r w:rsidRPr="00C21795">
        <w:rPr>
          <w:lang w:val="nl-BE"/>
        </w:rPr>
        <w:t xml:space="preserve"> Duurzame Ontwikkeling. </w:t>
      </w:r>
      <w:r w:rsidR="00400910" w:rsidRPr="00C21795">
        <w:rPr>
          <w:lang w:val="nl-BE"/>
        </w:rPr>
        <w:t xml:space="preserve">Het document </w:t>
      </w:r>
      <w:r w:rsidRPr="00C21795">
        <w:rPr>
          <w:lang w:val="nl-BE"/>
        </w:rPr>
        <w:t xml:space="preserve">bevat een eerste voorstel van maatregelen en acties die de federale </w:t>
      </w:r>
      <w:r w:rsidR="00B47679">
        <w:rPr>
          <w:lang w:val="nl-BE"/>
        </w:rPr>
        <w:t>overheid</w:t>
      </w:r>
      <w:r w:rsidRPr="00C21795">
        <w:rPr>
          <w:lang w:val="nl-BE"/>
        </w:rPr>
        <w:t xml:space="preserve"> in de volgende strategische cyclus </w:t>
      </w:r>
      <w:r w:rsidR="00167A77">
        <w:rPr>
          <w:lang w:val="nl-BE"/>
        </w:rPr>
        <w:t>kan</w:t>
      </w:r>
      <w:r w:rsidRPr="00C21795">
        <w:rPr>
          <w:lang w:val="nl-BE"/>
        </w:rPr>
        <w:t xml:space="preserve"> nemen. </w:t>
      </w:r>
    </w:p>
    <w:p w14:paraId="28C2E996" w14:textId="30DA2883" w:rsidR="00400910" w:rsidRPr="00C21795" w:rsidRDefault="001E35E3" w:rsidP="00400910">
      <w:pPr>
        <w:pStyle w:val="ListParagraph"/>
        <w:numPr>
          <w:ilvl w:val="0"/>
          <w:numId w:val="7"/>
        </w:numPr>
        <w:rPr>
          <w:lang w:val="nl-BE"/>
        </w:rPr>
      </w:pPr>
      <w:r w:rsidRPr="00C21795">
        <w:rPr>
          <w:lang w:val="nl-BE"/>
        </w:rPr>
        <w:t xml:space="preserve">In een tweede fase wordt dit </w:t>
      </w:r>
      <w:r w:rsidR="00F5572C">
        <w:rPr>
          <w:lang w:val="nl-BE"/>
        </w:rPr>
        <w:t>voor</w:t>
      </w:r>
      <w:r w:rsidRPr="00C21795">
        <w:rPr>
          <w:lang w:val="nl-BE"/>
        </w:rPr>
        <w:t xml:space="preserve">ontwerp ter raadpleging voorgelegd. Tijdens deze fase </w:t>
      </w:r>
      <w:r w:rsidR="00400910" w:rsidRPr="00C21795">
        <w:rPr>
          <w:lang w:val="nl-BE"/>
        </w:rPr>
        <w:t xml:space="preserve">kunnen de geraadpleegde </w:t>
      </w:r>
      <w:r w:rsidR="00F5572C">
        <w:rPr>
          <w:lang w:val="nl-BE"/>
        </w:rPr>
        <w:t>stakeholders</w:t>
      </w:r>
      <w:r w:rsidR="00400910" w:rsidRPr="00C21795">
        <w:rPr>
          <w:lang w:val="nl-BE"/>
        </w:rPr>
        <w:t xml:space="preserve"> </w:t>
      </w:r>
      <w:r w:rsidRPr="00C21795">
        <w:rPr>
          <w:lang w:val="nl-BE"/>
        </w:rPr>
        <w:t xml:space="preserve">opmerkingen maken en voorstellen </w:t>
      </w:r>
      <w:r w:rsidR="00F5572C">
        <w:rPr>
          <w:lang w:val="nl-BE"/>
        </w:rPr>
        <w:t>voor</w:t>
      </w:r>
      <w:r w:rsidRPr="00C21795">
        <w:rPr>
          <w:lang w:val="nl-BE"/>
        </w:rPr>
        <w:t xml:space="preserve"> verbetering doen. De Federale Raad Duurzame Ontwikkeling is verplicht advies uit te brengen over dit </w:t>
      </w:r>
      <w:r w:rsidR="00F5572C">
        <w:rPr>
          <w:lang w:val="nl-BE"/>
        </w:rPr>
        <w:t>voor</w:t>
      </w:r>
      <w:r w:rsidRPr="00C21795">
        <w:rPr>
          <w:lang w:val="nl-BE"/>
        </w:rPr>
        <w:t xml:space="preserve">ontwerp. </w:t>
      </w:r>
    </w:p>
    <w:p w14:paraId="4D5D4B99" w14:textId="3BF198C2" w:rsidR="00400910" w:rsidRPr="00C21795" w:rsidRDefault="00400910" w:rsidP="00400910">
      <w:pPr>
        <w:pStyle w:val="ListParagraph"/>
        <w:numPr>
          <w:ilvl w:val="0"/>
          <w:numId w:val="7"/>
        </w:numPr>
        <w:rPr>
          <w:lang w:val="nl-BE"/>
        </w:rPr>
      </w:pPr>
      <w:r w:rsidRPr="00C21795">
        <w:rPr>
          <w:lang w:val="nl-BE"/>
        </w:rPr>
        <w:t xml:space="preserve">In een </w:t>
      </w:r>
      <w:r w:rsidRPr="00F5572C">
        <w:rPr>
          <w:lang w:val="nl-BE"/>
        </w:rPr>
        <w:t>derde</w:t>
      </w:r>
      <w:r w:rsidRPr="00C21795">
        <w:rPr>
          <w:vertAlign w:val="superscript"/>
          <w:lang w:val="nl-BE"/>
        </w:rPr>
        <w:t xml:space="preserve"> </w:t>
      </w:r>
      <w:r w:rsidRPr="00C21795">
        <w:rPr>
          <w:lang w:val="nl-BE"/>
        </w:rPr>
        <w:t xml:space="preserve">fase </w:t>
      </w:r>
      <w:r w:rsidR="001E35E3" w:rsidRPr="00C21795">
        <w:rPr>
          <w:lang w:val="nl-BE"/>
        </w:rPr>
        <w:t xml:space="preserve">verzamelt </w:t>
      </w:r>
      <w:r w:rsidR="00F5572C">
        <w:rPr>
          <w:lang w:val="nl-BE"/>
        </w:rPr>
        <w:t>de ICDO</w:t>
      </w:r>
      <w:r w:rsidR="001E35E3" w:rsidRPr="00C21795">
        <w:rPr>
          <w:lang w:val="nl-BE"/>
        </w:rPr>
        <w:t xml:space="preserve"> de opmerkingen </w:t>
      </w:r>
      <w:r w:rsidRPr="00C21795">
        <w:rPr>
          <w:lang w:val="nl-BE"/>
        </w:rPr>
        <w:t xml:space="preserve">van de raadpleging </w:t>
      </w:r>
      <w:r w:rsidR="001E35E3" w:rsidRPr="00C21795">
        <w:rPr>
          <w:lang w:val="nl-BE"/>
        </w:rPr>
        <w:t xml:space="preserve">en past </w:t>
      </w:r>
      <w:r w:rsidR="00F5572C">
        <w:rPr>
          <w:lang w:val="nl-BE"/>
        </w:rPr>
        <w:t>ze</w:t>
      </w:r>
      <w:r w:rsidR="001E35E3" w:rsidRPr="00C21795">
        <w:rPr>
          <w:lang w:val="nl-BE"/>
        </w:rPr>
        <w:t xml:space="preserve"> indien nodig de tekst aan. Aan het einde van dit proces </w:t>
      </w:r>
      <w:r w:rsidR="00AF36C2">
        <w:rPr>
          <w:lang w:val="nl-BE"/>
        </w:rPr>
        <w:t>kunnen we spreken van</w:t>
      </w:r>
      <w:r w:rsidR="001E35E3" w:rsidRPr="00C21795">
        <w:rPr>
          <w:lang w:val="nl-BE"/>
        </w:rPr>
        <w:t xml:space="preserve"> een ontwerp van Federaal Plan </w:t>
      </w:r>
      <w:r w:rsidR="00F5572C">
        <w:rPr>
          <w:lang w:val="nl-BE"/>
        </w:rPr>
        <w:t>voor</w:t>
      </w:r>
      <w:r w:rsidR="001E35E3" w:rsidRPr="00C21795">
        <w:rPr>
          <w:lang w:val="nl-BE"/>
        </w:rPr>
        <w:t xml:space="preserve"> Duurzame Ontwikkeling. De </w:t>
      </w:r>
      <w:r w:rsidR="00F5572C">
        <w:rPr>
          <w:lang w:val="nl-BE"/>
        </w:rPr>
        <w:t>ICDO</w:t>
      </w:r>
      <w:r w:rsidR="001E35E3" w:rsidRPr="00C21795">
        <w:rPr>
          <w:lang w:val="nl-BE"/>
        </w:rPr>
        <w:t xml:space="preserve"> </w:t>
      </w:r>
      <w:r w:rsidR="00F5572C">
        <w:rPr>
          <w:lang w:val="nl-BE"/>
        </w:rPr>
        <w:t>maakt</w:t>
      </w:r>
      <w:r w:rsidR="001E35E3" w:rsidRPr="00C21795">
        <w:rPr>
          <w:lang w:val="nl-BE"/>
        </w:rPr>
        <w:t xml:space="preserve"> dit ontwerp </w:t>
      </w:r>
      <w:r w:rsidR="00F5572C">
        <w:rPr>
          <w:lang w:val="nl-BE"/>
        </w:rPr>
        <w:t>aan</w:t>
      </w:r>
      <w:r w:rsidR="001E35E3" w:rsidRPr="00C21795">
        <w:rPr>
          <w:lang w:val="nl-BE"/>
        </w:rPr>
        <w:t xml:space="preserve"> de federale regering</w:t>
      </w:r>
      <w:r w:rsidR="00F5572C">
        <w:rPr>
          <w:lang w:val="nl-BE"/>
        </w:rPr>
        <w:t xml:space="preserve"> over</w:t>
      </w:r>
      <w:r w:rsidR="001E35E3" w:rsidRPr="00C21795">
        <w:rPr>
          <w:lang w:val="nl-BE"/>
        </w:rPr>
        <w:t xml:space="preserve">. </w:t>
      </w:r>
    </w:p>
    <w:p w14:paraId="0D6A8931" w14:textId="24B7B49B" w:rsidR="001E35E3" w:rsidRPr="00C21795" w:rsidRDefault="001E35E3" w:rsidP="00400910">
      <w:pPr>
        <w:pStyle w:val="ListParagraph"/>
        <w:numPr>
          <w:ilvl w:val="0"/>
          <w:numId w:val="7"/>
        </w:numPr>
        <w:rPr>
          <w:lang w:val="nl-BE"/>
        </w:rPr>
      </w:pPr>
      <w:r w:rsidRPr="00C21795">
        <w:rPr>
          <w:lang w:val="nl-BE"/>
        </w:rPr>
        <w:t xml:space="preserve">In de </w:t>
      </w:r>
      <w:r w:rsidR="00400910" w:rsidRPr="00C21795">
        <w:rPr>
          <w:lang w:val="nl-BE"/>
        </w:rPr>
        <w:t xml:space="preserve">vierde </w:t>
      </w:r>
      <w:r w:rsidRPr="00C21795">
        <w:rPr>
          <w:lang w:val="nl-BE"/>
        </w:rPr>
        <w:t xml:space="preserve">en laatste fase </w:t>
      </w:r>
      <w:r w:rsidR="00AD5E73" w:rsidRPr="00C21795">
        <w:rPr>
          <w:lang w:val="nl-BE"/>
        </w:rPr>
        <w:t xml:space="preserve">beraadslaagt </w:t>
      </w:r>
      <w:r w:rsidRPr="00C21795">
        <w:rPr>
          <w:lang w:val="nl-BE"/>
        </w:rPr>
        <w:t xml:space="preserve">de federale regering over het </w:t>
      </w:r>
      <w:r w:rsidR="00AF36C2">
        <w:rPr>
          <w:lang w:val="nl-BE"/>
        </w:rPr>
        <w:t>ontwerp</w:t>
      </w:r>
      <w:r w:rsidRPr="00C21795">
        <w:rPr>
          <w:lang w:val="nl-BE"/>
        </w:rPr>
        <w:t xml:space="preserve">. </w:t>
      </w:r>
      <w:r w:rsidR="00AF36C2">
        <w:rPr>
          <w:lang w:val="nl-BE"/>
        </w:rPr>
        <w:t xml:space="preserve">Het </w:t>
      </w:r>
      <w:r w:rsidRPr="00C21795">
        <w:rPr>
          <w:lang w:val="nl-BE"/>
        </w:rPr>
        <w:t xml:space="preserve"> </w:t>
      </w:r>
      <w:r w:rsidR="00AF36C2" w:rsidRPr="00C21795">
        <w:rPr>
          <w:lang w:val="nl-BE"/>
        </w:rPr>
        <w:t xml:space="preserve">Federaal Plan voor Duurzame Ontwikkeling </w:t>
      </w:r>
      <w:r w:rsidR="00AF36C2">
        <w:rPr>
          <w:lang w:val="nl-BE"/>
        </w:rPr>
        <w:t>wordt binnen</w:t>
      </w:r>
      <w:r w:rsidR="00452B81" w:rsidRPr="00C21795">
        <w:rPr>
          <w:lang w:val="nl-BE"/>
        </w:rPr>
        <w:t xml:space="preserve"> </w:t>
      </w:r>
      <w:r w:rsidR="00AF36C2">
        <w:rPr>
          <w:lang w:val="nl-BE"/>
        </w:rPr>
        <w:t xml:space="preserve">de </w:t>
      </w:r>
      <w:r w:rsidR="00452B81" w:rsidRPr="00C21795">
        <w:rPr>
          <w:lang w:val="nl-BE"/>
        </w:rPr>
        <w:t>12 maanden na de installatie van de regering</w:t>
      </w:r>
      <w:r w:rsidR="00AF36C2">
        <w:rPr>
          <w:lang w:val="nl-BE"/>
        </w:rPr>
        <w:t xml:space="preserve"> goedgekeurd en is dan definitief</w:t>
      </w:r>
      <w:r w:rsidRPr="00C21795">
        <w:rPr>
          <w:lang w:val="nl-BE"/>
        </w:rPr>
        <w:t>.</w:t>
      </w:r>
    </w:p>
    <w:p w14:paraId="64909692" w14:textId="77777777" w:rsidR="0067285F" w:rsidRPr="00C21795" w:rsidRDefault="0067285F" w:rsidP="00400910">
      <w:pPr>
        <w:rPr>
          <w:lang w:val="nl-BE"/>
        </w:rPr>
      </w:pPr>
    </w:p>
    <w:p w14:paraId="565901EC" w14:textId="41250AD2" w:rsidR="00037D8D" w:rsidRPr="00C21795" w:rsidRDefault="00C20EDC" w:rsidP="005B3136">
      <w:pPr>
        <w:rPr>
          <w:lang w:val="nl-BE"/>
        </w:rPr>
      </w:pPr>
      <w:r w:rsidRPr="00C21795">
        <w:rPr>
          <w:lang w:val="nl-BE"/>
        </w:rPr>
        <w:t xml:space="preserve">Zoals hierboven </w:t>
      </w:r>
      <w:r w:rsidR="008328BB" w:rsidRPr="00C21795">
        <w:rPr>
          <w:lang w:val="nl-BE"/>
        </w:rPr>
        <w:t>vermeld</w:t>
      </w:r>
      <w:r w:rsidRPr="00C21795">
        <w:rPr>
          <w:lang w:val="nl-BE"/>
        </w:rPr>
        <w:t xml:space="preserve">, worden </w:t>
      </w:r>
      <w:r w:rsidR="00037D8D" w:rsidRPr="00C21795">
        <w:rPr>
          <w:lang w:val="nl-BE"/>
        </w:rPr>
        <w:t xml:space="preserve">de acties van </w:t>
      </w:r>
      <w:r w:rsidR="00AF36C2">
        <w:rPr>
          <w:lang w:val="nl-BE"/>
        </w:rPr>
        <w:t>het FPDO</w:t>
      </w:r>
      <w:r w:rsidR="00037D8D" w:rsidRPr="00C21795">
        <w:rPr>
          <w:lang w:val="nl-BE"/>
        </w:rPr>
        <w:t xml:space="preserve"> uitgevoerd door de federale </w:t>
      </w:r>
      <w:r w:rsidR="00AF36C2">
        <w:rPr>
          <w:lang w:val="nl-BE"/>
        </w:rPr>
        <w:t>administraties</w:t>
      </w:r>
      <w:r w:rsidR="00037D8D" w:rsidRPr="00C21795">
        <w:rPr>
          <w:lang w:val="nl-BE"/>
        </w:rPr>
        <w:t xml:space="preserve">. </w:t>
      </w:r>
    </w:p>
    <w:p w14:paraId="7B93DAF4" w14:textId="4CEB79B9" w:rsidR="005B3136" w:rsidRPr="00C21795" w:rsidRDefault="00721D58" w:rsidP="005B3136">
      <w:pPr>
        <w:rPr>
          <w:lang w:val="nl-BE"/>
        </w:rPr>
      </w:pPr>
      <w:r w:rsidRPr="00C21795">
        <w:rPr>
          <w:lang w:val="nl-BE"/>
        </w:rPr>
        <w:t xml:space="preserve">De </w:t>
      </w:r>
      <w:r w:rsidR="005B3136" w:rsidRPr="00C21795">
        <w:rPr>
          <w:lang w:val="nl-BE"/>
        </w:rPr>
        <w:t xml:space="preserve">volledige cyclus van het </w:t>
      </w:r>
      <w:r w:rsidR="00037D8D" w:rsidRPr="00C21795">
        <w:rPr>
          <w:lang w:val="nl-BE"/>
        </w:rPr>
        <w:t xml:space="preserve">plan </w:t>
      </w:r>
      <w:r w:rsidR="00AF36C2">
        <w:rPr>
          <w:lang w:val="nl-BE"/>
        </w:rPr>
        <w:t>loopt</w:t>
      </w:r>
      <w:r w:rsidR="00E35DFC" w:rsidRPr="00C21795">
        <w:rPr>
          <w:lang w:val="nl-BE"/>
        </w:rPr>
        <w:t xml:space="preserve"> in theorie</w:t>
      </w:r>
      <w:r w:rsidR="00AF36C2">
        <w:rPr>
          <w:lang w:val="nl-BE"/>
        </w:rPr>
        <w:t xml:space="preserve"> af</w:t>
      </w:r>
      <w:r w:rsidR="00E35DFC" w:rsidRPr="00C21795">
        <w:rPr>
          <w:lang w:val="nl-BE"/>
        </w:rPr>
        <w:t xml:space="preserve"> </w:t>
      </w:r>
      <w:r w:rsidR="00AF36C2">
        <w:rPr>
          <w:lang w:val="nl-BE"/>
        </w:rPr>
        <w:t>op het einde van de legislatuur</w:t>
      </w:r>
      <w:r w:rsidR="005B3136" w:rsidRPr="00C21795">
        <w:rPr>
          <w:lang w:val="nl-BE"/>
        </w:rPr>
        <w:t xml:space="preserve">. De Interdepartementale Commissie voor Duurzame Ontwikkeling </w:t>
      </w:r>
      <w:r w:rsidR="002C1528" w:rsidRPr="00C21795">
        <w:rPr>
          <w:lang w:val="nl-BE"/>
        </w:rPr>
        <w:t>(IC</w:t>
      </w:r>
      <w:r w:rsidR="00AF36C2">
        <w:rPr>
          <w:lang w:val="nl-BE"/>
        </w:rPr>
        <w:t>DO</w:t>
      </w:r>
      <w:r w:rsidR="002C1528" w:rsidRPr="00C21795">
        <w:rPr>
          <w:lang w:val="nl-BE"/>
        </w:rPr>
        <w:t xml:space="preserve">) </w:t>
      </w:r>
      <w:r w:rsidR="005B3136" w:rsidRPr="00C21795">
        <w:rPr>
          <w:lang w:val="nl-BE"/>
        </w:rPr>
        <w:t xml:space="preserve">bereidt </w:t>
      </w:r>
      <w:r w:rsidR="00AF36C2">
        <w:rPr>
          <w:lang w:val="nl-BE"/>
        </w:rPr>
        <w:t>het FPDO</w:t>
      </w:r>
      <w:r w:rsidR="00691F63" w:rsidRPr="00C21795">
        <w:rPr>
          <w:lang w:val="nl-BE"/>
        </w:rPr>
        <w:t xml:space="preserve"> voor</w:t>
      </w:r>
      <w:r w:rsidR="005B3136" w:rsidRPr="00C21795">
        <w:rPr>
          <w:lang w:val="nl-BE"/>
        </w:rPr>
        <w:t>, coördineert de uitvoering ervan en zorgt voor de follow-up. Z</w:t>
      </w:r>
      <w:r w:rsidR="00AF36C2">
        <w:rPr>
          <w:lang w:val="nl-BE"/>
        </w:rPr>
        <w:t>e</w:t>
      </w:r>
      <w:r w:rsidR="005B3136" w:rsidRPr="00C21795">
        <w:rPr>
          <w:lang w:val="nl-BE"/>
        </w:rPr>
        <w:t xml:space="preserve"> brengt </w:t>
      </w:r>
      <w:r w:rsidR="00691F63" w:rsidRPr="00C21795">
        <w:rPr>
          <w:lang w:val="nl-BE"/>
        </w:rPr>
        <w:t xml:space="preserve">jaarlijks </w:t>
      </w:r>
      <w:r w:rsidR="00037D8D" w:rsidRPr="00C21795">
        <w:rPr>
          <w:lang w:val="nl-BE"/>
        </w:rPr>
        <w:t xml:space="preserve">in haar </w:t>
      </w:r>
      <w:r w:rsidR="005B3136" w:rsidRPr="00C21795">
        <w:rPr>
          <w:lang w:val="nl-BE"/>
        </w:rPr>
        <w:t>activiteiten</w:t>
      </w:r>
      <w:r w:rsidR="00AF36C2">
        <w:rPr>
          <w:lang w:val="nl-BE"/>
        </w:rPr>
        <w:t>rapport</w:t>
      </w:r>
      <w:r w:rsidR="005B3136" w:rsidRPr="00C21795">
        <w:rPr>
          <w:lang w:val="nl-BE"/>
        </w:rPr>
        <w:t xml:space="preserve"> verslag uit </w:t>
      </w:r>
      <w:r w:rsidR="00037D8D" w:rsidRPr="00C21795">
        <w:rPr>
          <w:lang w:val="nl-BE"/>
        </w:rPr>
        <w:t xml:space="preserve">over de vorderingen en de </w:t>
      </w:r>
      <w:r w:rsidR="00AF36C2">
        <w:rPr>
          <w:lang w:val="nl-BE"/>
        </w:rPr>
        <w:t>verwezenlijkingen</w:t>
      </w:r>
      <w:r w:rsidR="00037D8D" w:rsidRPr="00C21795">
        <w:rPr>
          <w:lang w:val="nl-BE"/>
        </w:rPr>
        <w:t xml:space="preserve">. </w:t>
      </w:r>
    </w:p>
    <w:p w14:paraId="197DDBA6" w14:textId="3C50E89B" w:rsidR="00721D58" w:rsidRPr="00C21795" w:rsidRDefault="002C1528" w:rsidP="00400910">
      <w:pPr>
        <w:rPr>
          <w:lang w:val="nl-BE"/>
        </w:rPr>
      </w:pPr>
      <w:r w:rsidRPr="00C21795">
        <w:rPr>
          <w:lang w:val="nl-BE"/>
        </w:rPr>
        <w:t xml:space="preserve">Tijdens de </w:t>
      </w:r>
      <w:r w:rsidR="0067285F" w:rsidRPr="00C21795">
        <w:rPr>
          <w:lang w:val="nl-BE"/>
        </w:rPr>
        <w:t xml:space="preserve">cyclus brengt de Federale </w:t>
      </w:r>
      <w:r w:rsidRPr="00C21795">
        <w:rPr>
          <w:lang w:val="nl-BE"/>
        </w:rPr>
        <w:t>Raad Duurzame Ontwikkeling (</w:t>
      </w:r>
      <w:r w:rsidR="00AF36C2">
        <w:rPr>
          <w:lang w:val="nl-BE"/>
        </w:rPr>
        <w:t>FRDO</w:t>
      </w:r>
      <w:r w:rsidRPr="00C21795">
        <w:rPr>
          <w:lang w:val="nl-BE"/>
        </w:rPr>
        <w:t xml:space="preserve">), een orgaan dat het maatschappelijk middenveld vertegenwoordigt, </w:t>
      </w:r>
      <w:r w:rsidR="0067285F" w:rsidRPr="00C21795">
        <w:rPr>
          <w:lang w:val="nl-BE"/>
        </w:rPr>
        <w:t>adviezen uit over het federale beleid inzake duurzame ontwikkeling</w:t>
      </w:r>
      <w:r w:rsidRPr="00C21795">
        <w:rPr>
          <w:lang w:val="nl-BE"/>
        </w:rPr>
        <w:t>. De Task</w:t>
      </w:r>
      <w:r w:rsidR="00805ED2">
        <w:rPr>
          <w:lang w:val="nl-BE"/>
        </w:rPr>
        <w:t>f</w:t>
      </w:r>
      <w:r w:rsidR="0067285F" w:rsidRPr="00C21795">
        <w:rPr>
          <w:lang w:val="nl-BE"/>
        </w:rPr>
        <w:t xml:space="preserve">orce Duurzame Ontwikkeling van het Federaal Planbureau publiceert </w:t>
      </w:r>
      <w:r w:rsidR="00721D58" w:rsidRPr="00C21795">
        <w:rPr>
          <w:lang w:val="nl-BE"/>
        </w:rPr>
        <w:t xml:space="preserve">om de twee jaar </w:t>
      </w:r>
      <w:r w:rsidR="0067285F" w:rsidRPr="00C21795">
        <w:rPr>
          <w:lang w:val="nl-BE"/>
        </w:rPr>
        <w:t xml:space="preserve">evaluatie- en prognoseverslagen. </w:t>
      </w:r>
    </w:p>
    <w:p w14:paraId="78BDA510" w14:textId="3F3CBB02" w:rsidR="008F6188" w:rsidRPr="00C21795" w:rsidRDefault="002C1528" w:rsidP="00DF42B0">
      <w:pPr>
        <w:rPr>
          <w:lang w:val="nl-BE"/>
        </w:rPr>
      </w:pPr>
      <w:r w:rsidRPr="00C21795">
        <w:rPr>
          <w:lang w:val="nl-BE"/>
        </w:rPr>
        <w:t xml:space="preserve">Aan het einde van de cyclus publiceert </w:t>
      </w:r>
      <w:r w:rsidR="00AF36C2">
        <w:rPr>
          <w:lang w:val="nl-BE"/>
        </w:rPr>
        <w:t>de ICDO</w:t>
      </w:r>
      <w:r w:rsidRPr="00C21795">
        <w:rPr>
          <w:lang w:val="nl-BE"/>
        </w:rPr>
        <w:t xml:space="preserve"> </w:t>
      </w:r>
      <w:r w:rsidR="00691F63" w:rsidRPr="00C21795">
        <w:rPr>
          <w:lang w:val="nl-BE"/>
        </w:rPr>
        <w:t xml:space="preserve">een </w:t>
      </w:r>
      <w:r w:rsidR="00D82C5A">
        <w:rPr>
          <w:lang w:val="nl-BE"/>
        </w:rPr>
        <w:t>eind</w:t>
      </w:r>
      <w:r w:rsidR="00D82C5A" w:rsidRPr="00C21795">
        <w:rPr>
          <w:lang w:val="nl-BE"/>
        </w:rPr>
        <w:t xml:space="preserve">verslag </w:t>
      </w:r>
      <w:r w:rsidRPr="00C21795">
        <w:rPr>
          <w:lang w:val="nl-BE"/>
        </w:rPr>
        <w:t xml:space="preserve">over </w:t>
      </w:r>
      <w:r w:rsidR="00AF36C2">
        <w:rPr>
          <w:lang w:val="nl-BE"/>
        </w:rPr>
        <w:t>het FPDO</w:t>
      </w:r>
      <w:r w:rsidR="00691F63" w:rsidRPr="00C21795">
        <w:rPr>
          <w:lang w:val="nl-BE"/>
        </w:rPr>
        <w:t>, het zogenaamde "</w:t>
      </w:r>
      <w:r w:rsidRPr="00C21795">
        <w:rPr>
          <w:lang w:val="nl-BE"/>
        </w:rPr>
        <w:t>leden</w:t>
      </w:r>
      <w:r w:rsidR="00AF36C2">
        <w:rPr>
          <w:lang w:val="nl-BE"/>
        </w:rPr>
        <w:t>verslag</w:t>
      </w:r>
      <w:r w:rsidR="00691F63" w:rsidRPr="00C21795">
        <w:rPr>
          <w:lang w:val="nl-BE"/>
        </w:rPr>
        <w:t>"</w:t>
      </w:r>
      <w:r w:rsidRPr="00C21795">
        <w:rPr>
          <w:lang w:val="nl-BE"/>
        </w:rPr>
        <w:t>, waarin de balans wordt opgemaakt van de uitvoering van de acties van het plan.</w:t>
      </w:r>
    </w:p>
    <w:p w14:paraId="206D4256" w14:textId="6BA6D25E" w:rsidR="002C1528" w:rsidRPr="00C21795" w:rsidRDefault="002C1528" w:rsidP="00DF42B0">
      <w:pPr>
        <w:rPr>
          <w:lang w:val="nl-BE"/>
        </w:rPr>
      </w:pPr>
    </w:p>
    <w:p w14:paraId="79E15E8D" w14:textId="432AAFD9" w:rsidR="00E56B57" w:rsidRPr="00C21795" w:rsidRDefault="00E56B57" w:rsidP="00DF42B0">
      <w:pPr>
        <w:rPr>
          <w:i/>
          <w:iCs/>
          <w:sz w:val="20"/>
          <w:szCs w:val="20"/>
          <w:lang w:val="nl-BE"/>
        </w:rPr>
      </w:pPr>
      <w:r w:rsidRPr="00C21795">
        <w:rPr>
          <w:i/>
          <w:iCs/>
          <w:sz w:val="20"/>
          <w:szCs w:val="20"/>
          <w:lang w:val="nl-BE"/>
        </w:rPr>
        <w:t xml:space="preserve">Voor </w:t>
      </w:r>
      <w:r w:rsidR="00AF36C2">
        <w:rPr>
          <w:i/>
          <w:iCs/>
          <w:sz w:val="20"/>
          <w:szCs w:val="20"/>
          <w:lang w:val="nl-BE"/>
        </w:rPr>
        <w:t>wie</w:t>
      </w:r>
      <w:r w:rsidRPr="00C21795">
        <w:rPr>
          <w:i/>
          <w:iCs/>
          <w:sz w:val="20"/>
          <w:szCs w:val="20"/>
          <w:lang w:val="nl-BE"/>
        </w:rPr>
        <w:t xml:space="preserve"> geïnteresseerd </w:t>
      </w:r>
      <w:r w:rsidR="00AF36C2">
        <w:rPr>
          <w:i/>
          <w:iCs/>
          <w:sz w:val="20"/>
          <w:szCs w:val="20"/>
          <w:lang w:val="nl-BE"/>
        </w:rPr>
        <w:t>is</w:t>
      </w:r>
      <w:r w:rsidRPr="00C21795">
        <w:rPr>
          <w:i/>
          <w:iCs/>
          <w:sz w:val="20"/>
          <w:szCs w:val="20"/>
          <w:lang w:val="nl-BE"/>
        </w:rPr>
        <w:t>:</w:t>
      </w:r>
    </w:p>
    <w:p w14:paraId="75F73B54" w14:textId="0F435865" w:rsidR="00E56B57" w:rsidRPr="00C21795" w:rsidRDefault="00AF36C2" w:rsidP="00E56B57">
      <w:pPr>
        <w:pStyle w:val="ListParagraph"/>
        <w:numPr>
          <w:ilvl w:val="0"/>
          <w:numId w:val="6"/>
        </w:numPr>
        <w:rPr>
          <w:sz w:val="20"/>
          <w:szCs w:val="20"/>
          <w:lang w:val="nl-BE"/>
        </w:rPr>
      </w:pPr>
      <w:r>
        <w:rPr>
          <w:sz w:val="20"/>
          <w:szCs w:val="20"/>
          <w:lang w:val="nl-BE"/>
        </w:rPr>
        <w:t>d</w:t>
      </w:r>
      <w:r w:rsidR="00E56B57" w:rsidRPr="00C21795">
        <w:rPr>
          <w:sz w:val="20"/>
          <w:szCs w:val="20"/>
          <w:lang w:val="nl-BE"/>
        </w:rPr>
        <w:t xml:space="preserve">e </w:t>
      </w:r>
      <w:r>
        <w:rPr>
          <w:sz w:val="20"/>
          <w:szCs w:val="20"/>
          <w:lang w:val="nl-BE"/>
        </w:rPr>
        <w:t>ICDO</w:t>
      </w:r>
      <w:r w:rsidR="00E56B57" w:rsidRPr="00C21795">
        <w:rPr>
          <w:sz w:val="20"/>
          <w:szCs w:val="20"/>
          <w:lang w:val="nl-BE"/>
        </w:rPr>
        <w:t xml:space="preserve"> publiceert op de website </w:t>
      </w:r>
      <w:hyperlink w:history="1">
        <w:r w:rsidRPr="00404366">
          <w:rPr>
            <w:rStyle w:val="Hyperlink"/>
            <w:sz w:val="20"/>
            <w:szCs w:val="20"/>
            <w:lang w:val="nl-BE"/>
          </w:rPr>
          <w:t>www.duurzameontwikkeling.be</w:t>
        </w:r>
        <w:r w:rsidRPr="00890C75">
          <w:rPr>
            <w:lang w:val="nl-BE"/>
          </w:rPr>
          <w:t xml:space="preserve"> </w:t>
        </w:r>
      </w:hyperlink>
      <w:r w:rsidR="00E56B57" w:rsidRPr="00C21795">
        <w:rPr>
          <w:sz w:val="20"/>
          <w:szCs w:val="20"/>
          <w:lang w:val="nl-BE"/>
        </w:rPr>
        <w:t xml:space="preserve">al haar jaarverslagen sinds 1997 en alle </w:t>
      </w:r>
      <w:r>
        <w:rPr>
          <w:sz w:val="20"/>
          <w:szCs w:val="20"/>
          <w:lang w:val="nl-BE"/>
        </w:rPr>
        <w:t>ledenverslagen</w:t>
      </w:r>
      <w:r w:rsidR="00E56B57" w:rsidRPr="00C21795">
        <w:rPr>
          <w:sz w:val="20"/>
          <w:szCs w:val="20"/>
          <w:lang w:val="nl-BE"/>
        </w:rPr>
        <w:t xml:space="preserve"> sinds 1998</w:t>
      </w:r>
      <w:r w:rsidR="00C20EDC" w:rsidRPr="00C21795">
        <w:rPr>
          <w:sz w:val="20"/>
          <w:szCs w:val="20"/>
          <w:lang w:val="nl-BE"/>
        </w:rPr>
        <w:t>;</w:t>
      </w:r>
    </w:p>
    <w:p w14:paraId="58C0DBDA" w14:textId="6A2B2467" w:rsidR="00C20EDC" w:rsidRPr="00C21795" w:rsidRDefault="00AF36C2" w:rsidP="00E56B57">
      <w:pPr>
        <w:pStyle w:val="ListParagraph"/>
        <w:numPr>
          <w:ilvl w:val="0"/>
          <w:numId w:val="6"/>
        </w:numPr>
        <w:rPr>
          <w:sz w:val="20"/>
          <w:szCs w:val="20"/>
          <w:lang w:val="nl-BE"/>
        </w:rPr>
      </w:pPr>
      <w:r>
        <w:rPr>
          <w:sz w:val="20"/>
          <w:szCs w:val="20"/>
          <w:lang w:val="nl-BE"/>
        </w:rPr>
        <w:t>d</w:t>
      </w:r>
      <w:r w:rsidR="00C20EDC" w:rsidRPr="00C21795">
        <w:rPr>
          <w:sz w:val="20"/>
          <w:szCs w:val="20"/>
          <w:lang w:val="nl-BE"/>
        </w:rPr>
        <w:t xml:space="preserve">e </w:t>
      </w:r>
      <w:hyperlink r:id="rId15" w:history="1">
        <w:r>
          <w:rPr>
            <w:rStyle w:val="Hyperlink"/>
            <w:sz w:val="20"/>
            <w:szCs w:val="20"/>
            <w:lang w:val="nl-BE"/>
          </w:rPr>
          <w:t>FRDO</w:t>
        </w:r>
        <w:r w:rsidR="00452B81" w:rsidRPr="00C21795">
          <w:rPr>
            <w:rStyle w:val="Hyperlink"/>
            <w:sz w:val="20"/>
            <w:szCs w:val="20"/>
            <w:lang w:val="nl-BE"/>
          </w:rPr>
          <w:t xml:space="preserve"> publiceert al </w:t>
        </w:r>
        <w:r>
          <w:rPr>
            <w:rStyle w:val="Hyperlink"/>
            <w:sz w:val="20"/>
            <w:szCs w:val="20"/>
            <w:lang w:val="nl-BE"/>
          </w:rPr>
          <w:t>zijn</w:t>
        </w:r>
        <w:r w:rsidR="00452B81" w:rsidRPr="00C21795">
          <w:rPr>
            <w:rStyle w:val="Hyperlink"/>
            <w:sz w:val="20"/>
            <w:szCs w:val="20"/>
            <w:lang w:val="nl-BE"/>
          </w:rPr>
          <w:t xml:space="preserve"> adviezen </w:t>
        </w:r>
      </w:hyperlink>
      <w:r w:rsidR="00C20EDC" w:rsidRPr="00C21795">
        <w:rPr>
          <w:sz w:val="20"/>
          <w:szCs w:val="20"/>
          <w:lang w:val="nl-BE"/>
        </w:rPr>
        <w:t xml:space="preserve">op </w:t>
      </w:r>
      <w:r>
        <w:rPr>
          <w:sz w:val="20"/>
          <w:szCs w:val="20"/>
          <w:lang w:val="nl-BE"/>
        </w:rPr>
        <w:t>zijn</w:t>
      </w:r>
      <w:r w:rsidR="00C20EDC" w:rsidRPr="00C21795">
        <w:rPr>
          <w:sz w:val="20"/>
          <w:szCs w:val="20"/>
          <w:lang w:val="nl-BE"/>
        </w:rPr>
        <w:t xml:space="preserve"> website. </w:t>
      </w:r>
    </w:p>
    <w:p w14:paraId="7D095FA2" w14:textId="77777777" w:rsidR="00E56B57" w:rsidRPr="00C21795" w:rsidRDefault="00E56B57" w:rsidP="00DF42B0">
      <w:pPr>
        <w:rPr>
          <w:lang w:val="nl-BE"/>
        </w:rPr>
      </w:pPr>
    </w:p>
    <w:p w14:paraId="64BAFBDD" w14:textId="2FF7CC80" w:rsidR="00FA25F3" w:rsidRPr="00C21795" w:rsidRDefault="0066242E" w:rsidP="00DF42B0">
      <w:pPr>
        <w:rPr>
          <w:b/>
          <w:bCs/>
          <w:lang w:val="nl-BE"/>
        </w:rPr>
      </w:pPr>
      <w:r w:rsidRPr="00C21795">
        <w:rPr>
          <w:b/>
          <w:bCs/>
          <w:lang w:val="nl-BE"/>
        </w:rPr>
        <w:t xml:space="preserve">3. </w:t>
      </w:r>
      <w:r w:rsidR="00FA25F3" w:rsidRPr="00C21795">
        <w:rPr>
          <w:b/>
          <w:bCs/>
          <w:lang w:val="nl-BE"/>
        </w:rPr>
        <w:t xml:space="preserve">Welke acties zijn </w:t>
      </w:r>
      <w:r w:rsidR="00AF36C2">
        <w:rPr>
          <w:b/>
          <w:bCs/>
          <w:lang w:val="nl-BE"/>
        </w:rPr>
        <w:t>opgenomen</w:t>
      </w:r>
      <w:r w:rsidR="00FA25F3" w:rsidRPr="00C21795">
        <w:rPr>
          <w:b/>
          <w:bCs/>
          <w:lang w:val="nl-BE"/>
        </w:rPr>
        <w:t xml:space="preserve"> in het Federaal Plan </w:t>
      </w:r>
      <w:r w:rsidR="00AF36C2">
        <w:rPr>
          <w:b/>
          <w:bCs/>
          <w:lang w:val="nl-BE"/>
        </w:rPr>
        <w:t>voor</w:t>
      </w:r>
      <w:r w:rsidR="00FA25F3" w:rsidRPr="00C21795">
        <w:rPr>
          <w:b/>
          <w:bCs/>
          <w:lang w:val="nl-BE"/>
        </w:rPr>
        <w:t xml:space="preserve"> Duurzame Ontwikkeling </w:t>
      </w:r>
      <w:r w:rsidR="002C1528" w:rsidRPr="00C21795">
        <w:rPr>
          <w:b/>
          <w:bCs/>
          <w:lang w:val="nl-BE"/>
        </w:rPr>
        <w:t>2021-2025</w:t>
      </w:r>
      <w:r w:rsidR="00FA25F3" w:rsidRPr="00C21795">
        <w:rPr>
          <w:b/>
          <w:bCs/>
          <w:lang w:val="nl-BE"/>
        </w:rPr>
        <w:t>?</w:t>
      </w:r>
    </w:p>
    <w:p w14:paraId="357BFF3F" w14:textId="77777777" w:rsidR="00FA25F3" w:rsidRPr="00C21795" w:rsidRDefault="00FA25F3" w:rsidP="00DF42B0">
      <w:pPr>
        <w:rPr>
          <w:lang w:val="nl-BE"/>
        </w:rPr>
      </w:pPr>
    </w:p>
    <w:p w14:paraId="50AB030A" w14:textId="5518B48E" w:rsidR="00C11016" w:rsidRPr="00C21795" w:rsidRDefault="00AF36C2" w:rsidP="00C11016">
      <w:pPr>
        <w:pStyle w:val="Default"/>
        <w:rPr>
          <w:sz w:val="22"/>
          <w:szCs w:val="22"/>
          <w:lang w:val="nl-BE"/>
        </w:rPr>
      </w:pPr>
      <w:r>
        <w:rPr>
          <w:sz w:val="22"/>
          <w:szCs w:val="22"/>
          <w:lang w:val="nl-BE"/>
        </w:rPr>
        <w:t>We herinneren eraan</w:t>
      </w:r>
      <w:r w:rsidR="00C11016" w:rsidRPr="00C21795">
        <w:rPr>
          <w:sz w:val="22"/>
          <w:szCs w:val="22"/>
          <w:lang w:val="nl-BE"/>
        </w:rPr>
        <w:t xml:space="preserve"> dat het document zich momenteel in de </w:t>
      </w:r>
      <w:r>
        <w:rPr>
          <w:sz w:val="22"/>
          <w:szCs w:val="22"/>
          <w:lang w:val="nl-BE"/>
        </w:rPr>
        <w:t>voor</w:t>
      </w:r>
      <w:r w:rsidR="00C11016" w:rsidRPr="00C21795">
        <w:rPr>
          <w:sz w:val="22"/>
          <w:szCs w:val="22"/>
          <w:lang w:val="nl-BE"/>
        </w:rPr>
        <w:t>ontwerpfase bevindt.</w:t>
      </w:r>
    </w:p>
    <w:p w14:paraId="2BDC939E" w14:textId="40EAE26C" w:rsidR="00C11016" w:rsidRPr="00C21795" w:rsidRDefault="00C11016" w:rsidP="00C11016">
      <w:pPr>
        <w:pStyle w:val="Default"/>
        <w:rPr>
          <w:sz w:val="22"/>
          <w:szCs w:val="22"/>
          <w:lang w:val="nl-BE"/>
        </w:rPr>
      </w:pPr>
      <w:r w:rsidRPr="00C21795">
        <w:rPr>
          <w:sz w:val="22"/>
          <w:szCs w:val="22"/>
          <w:lang w:val="nl-BE"/>
        </w:rPr>
        <w:t xml:space="preserve">Het bevat </w:t>
      </w:r>
      <w:r w:rsidR="009A19AE" w:rsidRPr="00C21795">
        <w:rPr>
          <w:sz w:val="22"/>
          <w:szCs w:val="22"/>
          <w:lang w:val="nl-BE"/>
        </w:rPr>
        <w:t xml:space="preserve">interdepartementale </w:t>
      </w:r>
      <w:r w:rsidRPr="00C21795">
        <w:rPr>
          <w:sz w:val="22"/>
          <w:szCs w:val="22"/>
          <w:lang w:val="nl-BE"/>
        </w:rPr>
        <w:t xml:space="preserve">richtsnoeren en </w:t>
      </w:r>
      <w:r w:rsidR="009A19AE" w:rsidRPr="00C21795">
        <w:rPr>
          <w:sz w:val="22"/>
          <w:szCs w:val="22"/>
          <w:lang w:val="nl-BE"/>
        </w:rPr>
        <w:t>acties</w:t>
      </w:r>
      <w:r w:rsidR="00BE3F11" w:rsidRPr="00C21795">
        <w:rPr>
          <w:sz w:val="22"/>
          <w:szCs w:val="22"/>
          <w:lang w:val="nl-BE"/>
        </w:rPr>
        <w:t>.</w:t>
      </w:r>
    </w:p>
    <w:p w14:paraId="7B4B8DFC" w14:textId="1C92F9C1" w:rsidR="00C11016" w:rsidRPr="00C21795" w:rsidRDefault="00C11016" w:rsidP="00C11016">
      <w:pPr>
        <w:pStyle w:val="Default"/>
        <w:rPr>
          <w:sz w:val="22"/>
          <w:szCs w:val="22"/>
          <w:lang w:val="nl-BE"/>
        </w:rPr>
      </w:pPr>
    </w:p>
    <w:p w14:paraId="4D8428AB" w14:textId="6054D36E" w:rsidR="00C11016" w:rsidRPr="00C21795" w:rsidRDefault="00C11016">
      <w:pPr>
        <w:pStyle w:val="Default"/>
        <w:rPr>
          <w:sz w:val="22"/>
          <w:szCs w:val="22"/>
          <w:u w:val="single"/>
          <w:lang w:val="nl-BE"/>
        </w:rPr>
      </w:pPr>
      <w:r w:rsidRPr="00C21795">
        <w:rPr>
          <w:sz w:val="22"/>
          <w:szCs w:val="22"/>
          <w:u w:val="single"/>
          <w:lang w:val="nl-BE"/>
        </w:rPr>
        <w:t>De richt</w:t>
      </w:r>
      <w:r w:rsidR="00890C75">
        <w:rPr>
          <w:sz w:val="22"/>
          <w:szCs w:val="22"/>
          <w:u w:val="single"/>
          <w:lang w:val="nl-BE"/>
        </w:rPr>
        <w:t>snoeren</w:t>
      </w:r>
    </w:p>
    <w:p w14:paraId="4E06602A" w14:textId="40898485" w:rsidR="00C11016" w:rsidRPr="00370030" w:rsidRDefault="00C11016" w:rsidP="00C11016">
      <w:pPr>
        <w:pStyle w:val="Default"/>
        <w:rPr>
          <w:sz w:val="22"/>
          <w:szCs w:val="22"/>
          <w:lang w:val="nl-BE"/>
        </w:rPr>
      </w:pPr>
      <w:r w:rsidRPr="00C21795">
        <w:rPr>
          <w:sz w:val="22"/>
          <w:szCs w:val="22"/>
          <w:lang w:val="nl-BE"/>
        </w:rPr>
        <w:t xml:space="preserve">Deze zijn gericht op </w:t>
      </w:r>
      <w:r w:rsidR="00370030">
        <w:rPr>
          <w:sz w:val="22"/>
          <w:szCs w:val="22"/>
          <w:lang w:val="nl-BE"/>
        </w:rPr>
        <w:t>de federale overheidsdiensten en programmatorische overheidsdiensten</w:t>
      </w:r>
      <w:r w:rsidRPr="00C21795">
        <w:rPr>
          <w:sz w:val="22"/>
          <w:szCs w:val="22"/>
          <w:lang w:val="nl-BE"/>
        </w:rPr>
        <w:t xml:space="preserve">. </w:t>
      </w:r>
      <w:r w:rsidRPr="00370030">
        <w:rPr>
          <w:sz w:val="22"/>
          <w:szCs w:val="22"/>
          <w:lang w:val="nl-BE"/>
        </w:rPr>
        <w:t xml:space="preserve">Er </w:t>
      </w:r>
      <w:r w:rsidR="00370030">
        <w:rPr>
          <w:sz w:val="22"/>
          <w:szCs w:val="22"/>
          <w:lang w:val="nl-BE"/>
        </w:rPr>
        <w:t>werden</w:t>
      </w:r>
      <w:r w:rsidRPr="00370030">
        <w:rPr>
          <w:sz w:val="22"/>
          <w:szCs w:val="22"/>
          <w:lang w:val="nl-BE"/>
        </w:rPr>
        <w:t xml:space="preserve"> vier thema's geselecteerd: </w:t>
      </w:r>
    </w:p>
    <w:p w14:paraId="2D76F0DB" w14:textId="77777777" w:rsidR="00370030" w:rsidRPr="00370030" w:rsidRDefault="00370030" w:rsidP="00A82444">
      <w:pPr>
        <w:pStyle w:val="Default"/>
        <w:numPr>
          <w:ilvl w:val="0"/>
          <w:numId w:val="8"/>
        </w:numPr>
        <w:ind w:left="709"/>
        <w:rPr>
          <w:sz w:val="22"/>
          <w:szCs w:val="22"/>
          <w:lang w:val="nl-BE"/>
        </w:rPr>
      </w:pPr>
      <w:r>
        <w:rPr>
          <w:b/>
          <w:bCs/>
          <w:sz w:val="22"/>
          <w:szCs w:val="22"/>
          <w:lang w:val="nl-BE"/>
        </w:rPr>
        <w:t>A</w:t>
      </w:r>
      <w:r w:rsidR="00C11016" w:rsidRPr="00C21795">
        <w:rPr>
          <w:b/>
          <w:bCs/>
          <w:sz w:val="22"/>
          <w:szCs w:val="22"/>
          <w:lang w:val="nl-BE"/>
        </w:rPr>
        <w:t xml:space="preserve">ctie </w:t>
      </w:r>
      <w:r>
        <w:rPr>
          <w:b/>
          <w:bCs/>
          <w:sz w:val="22"/>
          <w:szCs w:val="22"/>
          <w:lang w:val="nl-BE"/>
        </w:rPr>
        <w:t xml:space="preserve">ondernemen </w:t>
      </w:r>
      <w:r w:rsidR="00C11016" w:rsidRPr="00C21795">
        <w:rPr>
          <w:b/>
          <w:bCs/>
          <w:sz w:val="22"/>
          <w:szCs w:val="22"/>
          <w:lang w:val="nl-BE"/>
        </w:rPr>
        <w:t xml:space="preserve">om duurzame ontwikkeling </w:t>
      </w:r>
      <w:r>
        <w:rPr>
          <w:b/>
          <w:bCs/>
          <w:sz w:val="22"/>
          <w:szCs w:val="22"/>
          <w:lang w:val="nl-BE"/>
        </w:rPr>
        <w:t>centraal in</w:t>
      </w:r>
      <w:r w:rsidR="00C11016" w:rsidRPr="00C21795">
        <w:rPr>
          <w:b/>
          <w:bCs/>
          <w:sz w:val="22"/>
          <w:szCs w:val="22"/>
          <w:lang w:val="nl-BE"/>
        </w:rPr>
        <w:t xml:space="preserve"> het federale beleid te verankeren</w:t>
      </w:r>
      <w:r w:rsidR="00BE3F11" w:rsidRPr="00C21795">
        <w:rPr>
          <w:b/>
          <w:bCs/>
          <w:sz w:val="22"/>
          <w:szCs w:val="22"/>
          <w:lang w:val="nl-BE"/>
        </w:rPr>
        <w:t xml:space="preserve">. </w:t>
      </w:r>
    </w:p>
    <w:p w14:paraId="68E0BF47" w14:textId="3A3F5E98" w:rsidR="00C11016" w:rsidRDefault="00370030" w:rsidP="00370030">
      <w:pPr>
        <w:pStyle w:val="Default"/>
        <w:ind w:left="709"/>
        <w:rPr>
          <w:sz w:val="22"/>
          <w:szCs w:val="22"/>
          <w:lang w:val="nl-BE"/>
        </w:rPr>
      </w:pPr>
      <w:r w:rsidRPr="00370030">
        <w:rPr>
          <w:sz w:val="22"/>
          <w:szCs w:val="22"/>
          <w:lang w:val="nl-BE"/>
        </w:rPr>
        <w:t>D</w:t>
      </w:r>
      <w:r w:rsidR="00BE3F11" w:rsidRPr="00370030">
        <w:rPr>
          <w:sz w:val="22"/>
          <w:szCs w:val="22"/>
          <w:lang w:val="nl-BE"/>
        </w:rPr>
        <w:t>aartoe zijn</w:t>
      </w:r>
      <w:r w:rsidR="00BE3F11" w:rsidRPr="00C21795">
        <w:rPr>
          <w:b/>
          <w:bCs/>
          <w:sz w:val="22"/>
          <w:szCs w:val="22"/>
          <w:lang w:val="nl-BE"/>
        </w:rPr>
        <w:t xml:space="preserve"> </w:t>
      </w:r>
      <w:r w:rsidR="00BE3F11" w:rsidRPr="00C21795">
        <w:rPr>
          <w:sz w:val="22"/>
          <w:szCs w:val="22"/>
          <w:lang w:val="nl-BE"/>
        </w:rPr>
        <w:t xml:space="preserve">de volgende acties gepland: de </w:t>
      </w:r>
      <w:r w:rsidR="005957A6">
        <w:rPr>
          <w:sz w:val="22"/>
          <w:szCs w:val="22"/>
          <w:lang w:val="nl-BE"/>
        </w:rPr>
        <w:t>d</w:t>
      </w:r>
      <w:r w:rsidR="00BE3F11" w:rsidRPr="00C21795">
        <w:rPr>
          <w:sz w:val="22"/>
          <w:szCs w:val="22"/>
          <w:lang w:val="nl-BE"/>
        </w:rPr>
        <w:t>uurzame</w:t>
      </w:r>
      <w:r w:rsidR="005957A6">
        <w:rPr>
          <w:sz w:val="22"/>
          <w:szCs w:val="22"/>
          <w:lang w:val="nl-BE"/>
        </w:rPr>
        <w:t>-o</w:t>
      </w:r>
      <w:r w:rsidR="00BE3F11" w:rsidRPr="00C21795">
        <w:rPr>
          <w:sz w:val="22"/>
          <w:szCs w:val="22"/>
          <w:lang w:val="nl-BE"/>
        </w:rPr>
        <w:t>ntwikkelingsdoel</w:t>
      </w:r>
      <w:r w:rsidR="00890C75">
        <w:rPr>
          <w:sz w:val="22"/>
          <w:szCs w:val="22"/>
          <w:lang w:val="nl-BE"/>
        </w:rPr>
        <w:t>stellingen</w:t>
      </w:r>
      <w:r w:rsidR="00BE3F11" w:rsidRPr="00C21795">
        <w:rPr>
          <w:sz w:val="22"/>
          <w:szCs w:val="22"/>
          <w:lang w:val="nl-BE"/>
        </w:rPr>
        <w:t xml:space="preserve"> (SDG's) </w:t>
      </w:r>
      <w:r w:rsidR="005957A6">
        <w:rPr>
          <w:sz w:val="22"/>
          <w:szCs w:val="22"/>
          <w:lang w:val="nl-BE"/>
        </w:rPr>
        <w:t>centraal in</w:t>
      </w:r>
      <w:r w:rsidR="00BE3F11" w:rsidRPr="00C21795">
        <w:rPr>
          <w:sz w:val="22"/>
          <w:szCs w:val="22"/>
          <w:lang w:val="nl-BE"/>
        </w:rPr>
        <w:t xml:space="preserve"> het federale beleid</w:t>
      </w:r>
      <w:r w:rsidR="005957A6">
        <w:rPr>
          <w:sz w:val="22"/>
          <w:szCs w:val="22"/>
          <w:lang w:val="nl-BE"/>
        </w:rPr>
        <w:t xml:space="preserve"> integreren,</w:t>
      </w:r>
      <w:r w:rsidR="00CF22B1" w:rsidRPr="00C21795">
        <w:rPr>
          <w:sz w:val="22"/>
          <w:szCs w:val="22"/>
          <w:lang w:val="nl-BE"/>
        </w:rPr>
        <w:t xml:space="preserve"> </w:t>
      </w:r>
      <w:r w:rsidR="00BE3F11" w:rsidRPr="00C21795">
        <w:rPr>
          <w:sz w:val="22"/>
          <w:szCs w:val="22"/>
          <w:lang w:val="nl-BE"/>
        </w:rPr>
        <w:t xml:space="preserve">een structurele dialoog aangaan met de </w:t>
      </w:r>
      <w:r w:rsidR="005957A6">
        <w:rPr>
          <w:sz w:val="22"/>
          <w:szCs w:val="22"/>
          <w:lang w:val="nl-BE"/>
        </w:rPr>
        <w:t>stakeholders</w:t>
      </w:r>
      <w:r w:rsidR="00CF22B1" w:rsidRPr="00C21795">
        <w:rPr>
          <w:sz w:val="22"/>
          <w:szCs w:val="22"/>
          <w:lang w:val="nl-BE"/>
        </w:rPr>
        <w:t xml:space="preserve"> en </w:t>
      </w:r>
      <w:r w:rsidR="00BE3F11" w:rsidRPr="00C21795">
        <w:rPr>
          <w:sz w:val="22"/>
          <w:szCs w:val="22"/>
          <w:lang w:val="nl-BE"/>
        </w:rPr>
        <w:t xml:space="preserve">de indicatoren voor de </w:t>
      </w:r>
      <w:r w:rsidR="005957A6">
        <w:rPr>
          <w:sz w:val="22"/>
          <w:szCs w:val="22"/>
          <w:lang w:val="nl-BE"/>
        </w:rPr>
        <w:t>opvolging</w:t>
      </w:r>
      <w:r w:rsidR="00BE3F11" w:rsidRPr="00C21795">
        <w:rPr>
          <w:sz w:val="22"/>
          <w:szCs w:val="22"/>
          <w:lang w:val="nl-BE"/>
        </w:rPr>
        <w:t xml:space="preserve"> van de SDG's bepalen. </w:t>
      </w:r>
    </w:p>
    <w:p w14:paraId="2C1CBE98" w14:textId="77777777" w:rsidR="00805ED2" w:rsidRPr="00C21795" w:rsidRDefault="00805ED2" w:rsidP="00370030">
      <w:pPr>
        <w:pStyle w:val="Default"/>
        <w:ind w:left="709"/>
        <w:rPr>
          <w:sz w:val="22"/>
          <w:szCs w:val="22"/>
          <w:lang w:val="nl-BE"/>
        </w:rPr>
      </w:pPr>
    </w:p>
    <w:p w14:paraId="1A22B77B" w14:textId="64792B47" w:rsidR="00F25E1C" w:rsidRPr="00C21795" w:rsidRDefault="00C11016" w:rsidP="00C11016">
      <w:pPr>
        <w:pStyle w:val="Default"/>
        <w:numPr>
          <w:ilvl w:val="0"/>
          <w:numId w:val="8"/>
        </w:numPr>
        <w:rPr>
          <w:sz w:val="22"/>
          <w:szCs w:val="22"/>
          <w:lang w:val="nl-BE"/>
        </w:rPr>
      </w:pPr>
      <w:r w:rsidRPr="00C21795">
        <w:rPr>
          <w:b/>
          <w:bCs/>
          <w:sz w:val="22"/>
          <w:szCs w:val="22"/>
          <w:lang w:val="nl-BE"/>
        </w:rPr>
        <w:t>Zorgen voor beleidscoherentie</w:t>
      </w:r>
      <w:r w:rsidR="005353BD" w:rsidRPr="00C21795">
        <w:rPr>
          <w:b/>
          <w:bCs/>
          <w:sz w:val="22"/>
          <w:szCs w:val="22"/>
          <w:lang w:val="nl-BE"/>
        </w:rPr>
        <w:t>.</w:t>
      </w:r>
      <w:r w:rsidR="005353BD" w:rsidRPr="00C21795">
        <w:rPr>
          <w:b/>
          <w:bCs/>
          <w:sz w:val="22"/>
          <w:szCs w:val="22"/>
          <w:lang w:val="nl-BE"/>
        </w:rPr>
        <w:br/>
      </w:r>
      <w:r w:rsidR="005957A6">
        <w:rPr>
          <w:sz w:val="22"/>
          <w:szCs w:val="22"/>
          <w:lang w:val="nl-BE"/>
        </w:rPr>
        <w:t>Het FPDO</w:t>
      </w:r>
      <w:r w:rsidR="00253E42" w:rsidRPr="00C21795">
        <w:rPr>
          <w:sz w:val="22"/>
          <w:szCs w:val="22"/>
          <w:lang w:val="nl-BE"/>
        </w:rPr>
        <w:t xml:space="preserve"> </w:t>
      </w:r>
      <w:r w:rsidR="00890C75">
        <w:rPr>
          <w:sz w:val="22"/>
          <w:szCs w:val="22"/>
          <w:lang w:val="nl-BE"/>
        </w:rPr>
        <w:t>beoogt</w:t>
      </w:r>
      <w:r w:rsidR="00253E42" w:rsidRPr="00C21795">
        <w:rPr>
          <w:sz w:val="22"/>
          <w:szCs w:val="22"/>
          <w:lang w:val="nl-BE"/>
        </w:rPr>
        <w:t xml:space="preserve"> verschillende acties: </w:t>
      </w:r>
      <w:r w:rsidR="00890C75">
        <w:rPr>
          <w:sz w:val="22"/>
          <w:szCs w:val="22"/>
          <w:lang w:val="nl-BE"/>
        </w:rPr>
        <w:t>d</w:t>
      </w:r>
      <w:r w:rsidR="00324572">
        <w:rPr>
          <w:sz w:val="22"/>
          <w:szCs w:val="22"/>
          <w:lang w:val="nl-BE"/>
        </w:rPr>
        <w:t>e</w:t>
      </w:r>
      <w:r w:rsidR="005353BD" w:rsidRPr="00C21795">
        <w:rPr>
          <w:sz w:val="22"/>
          <w:szCs w:val="22"/>
          <w:lang w:val="nl-BE"/>
        </w:rPr>
        <w:t xml:space="preserve"> effectieve coördinatie van de uitvoering van de SDG's</w:t>
      </w:r>
      <w:r w:rsidR="00324572">
        <w:rPr>
          <w:sz w:val="22"/>
          <w:szCs w:val="22"/>
          <w:lang w:val="nl-BE"/>
        </w:rPr>
        <w:t xml:space="preserve"> verzekeren</w:t>
      </w:r>
      <w:r w:rsidR="005353BD" w:rsidRPr="00C21795">
        <w:rPr>
          <w:sz w:val="22"/>
          <w:szCs w:val="22"/>
          <w:lang w:val="nl-BE"/>
        </w:rPr>
        <w:t xml:space="preserve">; </w:t>
      </w:r>
      <w:r w:rsidR="00324572">
        <w:rPr>
          <w:sz w:val="22"/>
          <w:szCs w:val="22"/>
          <w:lang w:val="nl-BE"/>
        </w:rPr>
        <w:t xml:space="preserve">de </w:t>
      </w:r>
      <w:r w:rsidR="005353BD" w:rsidRPr="00C21795">
        <w:rPr>
          <w:sz w:val="22"/>
          <w:szCs w:val="22"/>
          <w:lang w:val="nl-BE"/>
        </w:rPr>
        <w:t xml:space="preserve">beleidscoherentie voor </w:t>
      </w:r>
      <w:r w:rsidR="00324572">
        <w:rPr>
          <w:sz w:val="22"/>
          <w:szCs w:val="22"/>
          <w:lang w:val="nl-BE"/>
        </w:rPr>
        <w:t xml:space="preserve">een </w:t>
      </w:r>
      <w:r w:rsidR="005353BD" w:rsidRPr="00C21795">
        <w:rPr>
          <w:sz w:val="22"/>
          <w:szCs w:val="22"/>
          <w:lang w:val="nl-BE"/>
        </w:rPr>
        <w:t xml:space="preserve">duurzame ontwikkeling </w:t>
      </w:r>
      <w:r w:rsidR="00253E42" w:rsidRPr="00C21795">
        <w:rPr>
          <w:sz w:val="22"/>
          <w:szCs w:val="22"/>
          <w:lang w:val="nl-BE"/>
        </w:rPr>
        <w:t xml:space="preserve">en </w:t>
      </w:r>
      <w:r w:rsidR="0098417E">
        <w:rPr>
          <w:sz w:val="22"/>
          <w:szCs w:val="22"/>
          <w:lang w:val="nl-BE"/>
        </w:rPr>
        <w:t>d</w:t>
      </w:r>
      <w:r w:rsidR="00324572">
        <w:rPr>
          <w:sz w:val="22"/>
          <w:szCs w:val="22"/>
          <w:lang w:val="nl-BE"/>
        </w:rPr>
        <w:t>e</w:t>
      </w:r>
      <w:r w:rsidR="005353BD" w:rsidRPr="00C21795">
        <w:rPr>
          <w:sz w:val="22"/>
          <w:szCs w:val="22"/>
          <w:lang w:val="nl-BE"/>
        </w:rPr>
        <w:t xml:space="preserve"> beleidscoherentie tussen </w:t>
      </w:r>
      <w:r w:rsidR="00324572">
        <w:rPr>
          <w:sz w:val="22"/>
          <w:szCs w:val="22"/>
          <w:lang w:val="nl-BE"/>
        </w:rPr>
        <w:t xml:space="preserve">de </w:t>
      </w:r>
      <w:r w:rsidR="005353BD" w:rsidRPr="00C21795">
        <w:rPr>
          <w:sz w:val="22"/>
          <w:szCs w:val="22"/>
          <w:lang w:val="nl-BE"/>
        </w:rPr>
        <w:t>overheidsinstanties</w:t>
      </w:r>
      <w:r w:rsidR="00324572">
        <w:rPr>
          <w:sz w:val="22"/>
          <w:szCs w:val="22"/>
          <w:lang w:val="nl-BE"/>
        </w:rPr>
        <w:t xml:space="preserve"> verzekeren</w:t>
      </w:r>
      <w:r w:rsidR="005353BD" w:rsidRPr="00C21795">
        <w:rPr>
          <w:sz w:val="22"/>
          <w:szCs w:val="22"/>
          <w:lang w:val="nl-BE"/>
        </w:rPr>
        <w:t>.</w:t>
      </w:r>
      <w:r w:rsidR="00253E42" w:rsidRPr="00C21795">
        <w:rPr>
          <w:sz w:val="22"/>
          <w:szCs w:val="22"/>
          <w:lang w:val="nl-BE"/>
        </w:rPr>
        <w:br/>
      </w:r>
    </w:p>
    <w:p w14:paraId="53A4B474" w14:textId="321A4C3A" w:rsidR="00F25E1C" w:rsidRPr="00C21795" w:rsidRDefault="00BC4FC6" w:rsidP="00C11016">
      <w:pPr>
        <w:pStyle w:val="Default"/>
        <w:numPr>
          <w:ilvl w:val="0"/>
          <w:numId w:val="8"/>
        </w:numPr>
        <w:rPr>
          <w:sz w:val="22"/>
          <w:szCs w:val="22"/>
          <w:lang w:val="nl-BE"/>
        </w:rPr>
      </w:pPr>
      <w:r>
        <w:rPr>
          <w:b/>
          <w:bCs/>
          <w:sz w:val="22"/>
          <w:szCs w:val="22"/>
          <w:lang w:val="nl-BE"/>
        </w:rPr>
        <w:lastRenderedPageBreak/>
        <w:t>Het bekend maken van de</w:t>
      </w:r>
      <w:r w:rsidR="00F25E1C" w:rsidRPr="00C21795">
        <w:rPr>
          <w:b/>
          <w:bCs/>
          <w:sz w:val="22"/>
          <w:szCs w:val="22"/>
          <w:lang w:val="nl-BE"/>
        </w:rPr>
        <w:t xml:space="preserve"> </w:t>
      </w:r>
      <w:r w:rsidR="004E0981" w:rsidRPr="00C21795">
        <w:rPr>
          <w:b/>
          <w:bCs/>
          <w:sz w:val="22"/>
          <w:szCs w:val="22"/>
          <w:lang w:val="nl-BE"/>
        </w:rPr>
        <w:t xml:space="preserve">duurzame-ontwikkelingsdoelstellingen (SDG's) </w:t>
      </w:r>
      <w:r w:rsidR="00F25E1C" w:rsidRPr="00C21795">
        <w:rPr>
          <w:b/>
          <w:bCs/>
          <w:sz w:val="22"/>
          <w:szCs w:val="22"/>
          <w:lang w:val="nl-BE"/>
        </w:rPr>
        <w:t xml:space="preserve">en praktische instrumenten voorstellen om </w:t>
      </w:r>
      <w:r w:rsidR="0098417E">
        <w:rPr>
          <w:b/>
          <w:bCs/>
          <w:sz w:val="22"/>
          <w:szCs w:val="22"/>
          <w:lang w:val="nl-BE"/>
        </w:rPr>
        <w:t>ze</w:t>
      </w:r>
      <w:r w:rsidR="00F25E1C" w:rsidRPr="00C21795">
        <w:rPr>
          <w:b/>
          <w:bCs/>
          <w:sz w:val="22"/>
          <w:szCs w:val="22"/>
          <w:lang w:val="nl-BE"/>
        </w:rPr>
        <w:t xml:space="preserve"> te verwezenlijken</w:t>
      </w:r>
      <w:r w:rsidR="005353BD" w:rsidRPr="00C21795">
        <w:rPr>
          <w:b/>
          <w:bCs/>
          <w:sz w:val="22"/>
          <w:szCs w:val="22"/>
          <w:lang w:val="nl-BE"/>
        </w:rPr>
        <w:t>.</w:t>
      </w:r>
      <w:r w:rsidR="005353BD" w:rsidRPr="00C21795">
        <w:rPr>
          <w:sz w:val="22"/>
          <w:szCs w:val="22"/>
          <w:lang w:val="nl-BE"/>
        </w:rPr>
        <w:br/>
      </w:r>
      <w:r w:rsidR="00253E42" w:rsidRPr="00C21795">
        <w:rPr>
          <w:sz w:val="22"/>
          <w:szCs w:val="22"/>
          <w:lang w:val="nl-BE"/>
        </w:rPr>
        <w:t xml:space="preserve">De federale administraties zullen dus </w:t>
      </w:r>
      <w:r w:rsidR="001219AF">
        <w:rPr>
          <w:sz w:val="22"/>
          <w:szCs w:val="22"/>
          <w:lang w:val="nl-BE"/>
        </w:rPr>
        <w:t xml:space="preserve">het volgende </w:t>
      </w:r>
      <w:r w:rsidR="00253E42" w:rsidRPr="00C21795">
        <w:rPr>
          <w:sz w:val="22"/>
          <w:szCs w:val="22"/>
          <w:lang w:val="nl-BE"/>
        </w:rPr>
        <w:t>moeten</w:t>
      </w:r>
      <w:r w:rsidR="001219AF">
        <w:rPr>
          <w:sz w:val="22"/>
          <w:szCs w:val="22"/>
          <w:lang w:val="nl-BE"/>
        </w:rPr>
        <w:t xml:space="preserve"> doen</w:t>
      </w:r>
      <w:r w:rsidR="005353BD" w:rsidRPr="00C21795">
        <w:rPr>
          <w:sz w:val="22"/>
          <w:szCs w:val="22"/>
          <w:lang w:val="nl-BE"/>
        </w:rPr>
        <w:t xml:space="preserve">: </w:t>
      </w:r>
      <w:r w:rsidR="003315C4">
        <w:rPr>
          <w:sz w:val="22"/>
          <w:szCs w:val="22"/>
          <w:lang w:val="nl-BE"/>
        </w:rPr>
        <w:t>i</w:t>
      </w:r>
      <w:r w:rsidR="005353BD" w:rsidRPr="00C21795">
        <w:rPr>
          <w:sz w:val="22"/>
          <w:szCs w:val="22"/>
          <w:lang w:val="nl-BE"/>
        </w:rPr>
        <w:t xml:space="preserve">nformeren en sensibiliseren over de SDG's; </w:t>
      </w:r>
      <w:r w:rsidR="003315C4">
        <w:rPr>
          <w:sz w:val="22"/>
          <w:szCs w:val="22"/>
          <w:lang w:val="nl-BE"/>
        </w:rPr>
        <w:t>d</w:t>
      </w:r>
      <w:r w:rsidR="005353BD" w:rsidRPr="00C21795">
        <w:rPr>
          <w:sz w:val="22"/>
          <w:szCs w:val="22"/>
          <w:lang w:val="nl-BE"/>
        </w:rPr>
        <w:t>e bestaande instrumenten</w:t>
      </w:r>
      <w:r w:rsidR="001219AF">
        <w:rPr>
          <w:sz w:val="22"/>
          <w:szCs w:val="22"/>
          <w:lang w:val="nl-BE"/>
        </w:rPr>
        <w:t xml:space="preserve"> inventariseren en eventueel aanvullen</w:t>
      </w:r>
      <w:r w:rsidR="005353BD" w:rsidRPr="00C21795">
        <w:rPr>
          <w:sz w:val="22"/>
          <w:szCs w:val="22"/>
          <w:lang w:val="nl-BE"/>
        </w:rPr>
        <w:t xml:space="preserve">; </w:t>
      </w:r>
      <w:r w:rsidR="003315C4">
        <w:rPr>
          <w:sz w:val="22"/>
          <w:szCs w:val="22"/>
          <w:lang w:val="nl-BE"/>
        </w:rPr>
        <w:t>o</w:t>
      </w:r>
      <w:r w:rsidR="005353BD" w:rsidRPr="00C21795">
        <w:rPr>
          <w:sz w:val="22"/>
          <w:szCs w:val="22"/>
          <w:lang w:val="nl-BE"/>
        </w:rPr>
        <w:t xml:space="preserve">ndersteuning op maat </w:t>
      </w:r>
      <w:r w:rsidR="001219AF">
        <w:rPr>
          <w:sz w:val="22"/>
          <w:szCs w:val="22"/>
          <w:lang w:val="nl-BE"/>
        </w:rPr>
        <w:t xml:space="preserve">aanbieden </w:t>
      </w:r>
      <w:r w:rsidR="005353BD" w:rsidRPr="00C21795">
        <w:rPr>
          <w:sz w:val="22"/>
          <w:szCs w:val="22"/>
          <w:lang w:val="nl-BE"/>
        </w:rPr>
        <w:t xml:space="preserve">aan </w:t>
      </w:r>
      <w:r w:rsidR="001219AF">
        <w:rPr>
          <w:sz w:val="22"/>
          <w:szCs w:val="22"/>
          <w:lang w:val="nl-BE"/>
        </w:rPr>
        <w:t xml:space="preserve">het </w:t>
      </w:r>
      <w:r w:rsidR="005353BD" w:rsidRPr="00C21795">
        <w:rPr>
          <w:sz w:val="22"/>
          <w:szCs w:val="22"/>
          <w:lang w:val="nl-BE"/>
        </w:rPr>
        <w:t xml:space="preserve">management en </w:t>
      </w:r>
      <w:r w:rsidR="001219AF">
        <w:rPr>
          <w:sz w:val="22"/>
          <w:szCs w:val="22"/>
          <w:lang w:val="nl-BE"/>
        </w:rPr>
        <w:t xml:space="preserve">het </w:t>
      </w:r>
      <w:proofErr w:type="spellStart"/>
      <w:r w:rsidR="001219AF">
        <w:rPr>
          <w:sz w:val="22"/>
          <w:szCs w:val="22"/>
          <w:lang w:val="nl-BE"/>
        </w:rPr>
        <w:t>middle</w:t>
      </w:r>
      <w:proofErr w:type="spellEnd"/>
      <w:r w:rsidR="001219AF">
        <w:rPr>
          <w:sz w:val="22"/>
          <w:szCs w:val="22"/>
          <w:lang w:val="nl-BE"/>
        </w:rPr>
        <w:t xml:space="preserve"> management</w:t>
      </w:r>
      <w:r w:rsidR="005353BD" w:rsidRPr="00C21795">
        <w:rPr>
          <w:sz w:val="22"/>
          <w:szCs w:val="22"/>
          <w:lang w:val="nl-BE"/>
        </w:rPr>
        <w:t xml:space="preserve"> </w:t>
      </w:r>
      <w:r w:rsidR="00253E42" w:rsidRPr="00C21795">
        <w:rPr>
          <w:sz w:val="22"/>
          <w:szCs w:val="22"/>
          <w:lang w:val="nl-BE"/>
        </w:rPr>
        <w:t xml:space="preserve">en </w:t>
      </w:r>
      <w:r w:rsidR="00666E52">
        <w:rPr>
          <w:sz w:val="22"/>
          <w:szCs w:val="22"/>
          <w:lang w:val="nl-BE"/>
        </w:rPr>
        <w:t>s</w:t>
      </w:r>
      <w:r w:rsidR="005353BD" w:rsidRPr="00C21795">
        <w:rPr>
          <w:sz w:val="22"/>
          <w:szCs w:val="22"/>
          <w:lang w:val="nl-BE"/>
        </w:rPr>
        <w:t>ystematisch communiceren over de SDG's.</w:t>
      </w:r>
      <w:r w:rsidR="005353BD" w:rsidRPr="00C21795">
        <w:rPr>
          <w:sz w:val="22"/>
          <w:szCs w:val="22"/>
          <w:lang w:val="nl-BE"/>
        </w:rPr>
        <w:br/>
      </w:r>
    </w:p>
    <w:p w14:paraId="12EA1FCF" w14:textId="5DA9F2AD" w:rsidR="00F25E1C" w:rsidRPr="00C21795" w:rsidRDefault="00C11016" w:rsidP="00C11016">
      <w:pPr>
        <w:pStyle w:val="Default"/>
        <w:numPr>
          <w:ilvl w:val="0"/>
          <w:numId w:val="8"/>
        </w:numPr>
        <w:rPr>
          <w:sz w:val="22"/>
          <w:szCs w:val="22"/>
          <w:lang w:val="nl-BE"/>
        </w:rPr>
      </w:pPr>
      <w:r w:rsidRPr="00C21795">
        <w:rPr>
          <w:b/>
          <w:bCs/>
          <w:sz w:val="22"/>
          <w:szCs w:val="22"/>
          <w:lang w:val="nl-BE"/>
        </w:rPr>
        <w:t xml:space="preserve">En </w:t>
      </w:r>
      <w:r w:rsidR="001219AF">
        <w:rPr>
          <w:b/>
          <w:bCs/>
          <w:sz w:val="22"/>
          <w:szCs w:val="22"/>
          <w:lang w:val="nl-BE"/>
        </w:rPr>
        <w:t>tot slot</w:t>
      </w:r>
      <w:r w:rsidRPr="00C21795">
        <w:rPr>
          <w:b/>
          <w:bCs/>
          <w:sz w:val="22"/>
          <w:szCs w:val="22"/>
          <w:lang w:val="nl-BE"/>
        </w:rPr>
        <w:t xml:space="preserve"> </w:t>
      </w:r>
      <w:r w:rsidR="00F25E1C" w:rsidRPr="00C21795">
        <w:rPr>
          <w:b/>
          <w:bCs/>
          <w:sz w:val="22"/>
          <w:szCs w:val="22"/>
          <w:lang w:val="nl-BE"/>
        </w:rPr>
        <w:t xml:space="preserve">de </w:t>
      </w:r>
      <w:r w:rsidRPr="00C21795">
        <w:rPr>
          <w:b/>
          <w:bCs/>
          <w:sz w:val="22"/>
          <w:szCs w:val="22"/>
          <w:lang w:val="nl-BE"/>
        </w:rPr>
        <w:t xml:space="preserve">voorbeeldfunctie van de federale </w:t>
      </w:r>
      <w:r w:rsidR="001219AF">
        <w:rPr>
          <w:b/>
          <w:bCs/>
          <w:sz w:val="22"/>
          <w:szCs w:val="22"/>
          <w:lang w:val="nl-BE"/>
        </w:rPr>
        <w:t>staat</w:t>
      </w:r>
      <w:r w:rsidR="00F25E1C" w:rsidRPr="00C21795">
        <w:rPr>
          <w:b/>
          <w:bCs/>
          <w:sz w:val="22"/>
          <w:szCs w:val="22"/>
          <w:lang w:val="nl-BE"/>
        </w:rPr>
        <w:t xml:space="preserve"> versterken.</w:t>
      </w:r>
      <w:r w:rsidR="005353BD" w:rsidRPr="00C21795">
        <w:rPr>
          <w:b/>
          <w:bCs/>
          <w:sz w:val="22"/>
          <w:szCs w:val="22"/>
          <w:lang w:val="nl-BE"/>
        </w:rPr>
        <w:br/>
      </w:r>
      <w:r w:rsidR="00253E42" w:rsidRPr="00C21795">
        <w:rPr>
          <w:sz w:val="22"/>
          <w:szCs w:val="22"/>
          <w:lang w:val="nl-BE"/>
        </w:rPr>
        <w:t>De acties zijn gebaseerd op twee hoofdlijnen</w:t>
      </w:r>
      <w:r w:rsidR="005353BD" w:rsidRPr="00C21795">
        <w:rPr>
          <w:sz w:val="22"/>
          <w:szCs w:val="22"/>
          <w:lang w:val="nl-BE"/>
        </w:rPr>
        <w:t xml:space="preserve">: </w:t>
      </w:r>
      <w:r w:rsidR="008F50A0">
        <w:rPr>
          <w:sz w:val="22"/>
          <w:szCs w:val="22"/>
          <w:lang w:val="nl-BE"/>
        </w:rPr>
        <w:t>d</w:t>
      </w:r>
      <w:r w:rsidR="005353BD" w:rsidRPr="00C21795">
        <w:rPr>
          <w:sz w:val="22"/>
          <w:szCs w:val="22"/>
          <w:lang w:val="nl-BE"/>
        </w:rPr>
        <w:t xml:space="preserve">e federale overheid </w:t>
      </w:r>
      <w:r w:rsidR="000C0773">
        <w:rPr>
          <w:sz w:val="22"/>
          <w:szCs w:val="22"/>
          <w:lang w:val="nl-BE"/>
        </w:rPr>
        <w:t xml:space="preserve">omvormen </w:t>
      </w:r>
      <w:r w:rsidR="005353BD" w:rsidRPr="00C21795">
        <w:rPr>
          <w:sz w:val="22"/>
          <w:szCs w:val="22"/>
          <w:lang w:val="nl-BE"/>
        </w:rPr>
        <w:t xml:space="preserve">tot een duurzame organisatie </w:t>
      </w:r>
      <w:r w:rsidR="00253E42" w:rsidRPr="00C21795">
        <w:rPr>
          <w:sz w:val="22"/>
          <w:szCs w:val="22"/>
          <w:lang w:val="nl-BE"/>
        </w:rPr>
        <w:t xml:space="preserve">en </w:t>
      </w:r>
      <w:r w:rsidR="008F50A0">
        <w:rPr>
          <w:sz w:val="22"/>
          <w:szCs w:val="22"/>
          <w:lang w:val="nl-BE"/>
        </w:rPr>
        <w:t>d</w:t>
      </w:r>
      <w:r w:rsidR="00B73676" w:rsidRPr="00C21795">
        <w:rPr>
          <w:sz w:val="22"/>
          <w:szCs w:val="22"/>
          <w:lang w:val="nl-BE"/>
        </w:rPr>
        <w:t xml:space="preserve">uurzame praktijken bij </w:t>
      </w:r>
      <w:r w:rsidR="000C0773">
        <w:rPr>
          <w:sz w:val="22"/>
          <w:szCs w:val="22"/>
          <w:lang w:val="nl-BE"/>
        </w:rPr>
        <w:t xml:space="preserve">de gunning van </w:t>
      </w:r>
      <w:r w:rsidR="00B73676" w:rsidRPr="00C21795">
        <w:rPr>
          <w:sz w:val="22"/>
          <w:szCs w:val="22"/>
          <w:lang w:val="nl-BE"/>
        </w:rPr>
        <w:t>overheidsopdrachten</w:t>
      </w:r>
      <w:r w:rsidR="000C0773">
        <w:rPr>
          <w:sz w:val="22"/>
          <w:szCs w:val="22"/>
          <w:lang w:val="nl-BE"/>
        </w:rPr>
        <w:t xml:space="preserve"> bevorderen</w:t>
      </w:r>
      <w:r w:rsidR="00B73676" w:rsidRPr="00C21795">
        <w:rPr>
          <w:sz w:val="22"/>
          <w:szCs w:val="22"/>
          <w:lang w:val="nl-BE"/>
        </w:rPr>
        <w:t xml:space="preserve">. </w:t>
      </w:r>
    </w:p>
    <w:p w14:paraId="4E2749D3" w14:textId="54480A87" w:rsidR="00F25E1C" w:rsidRPr="00C21795" w:rsidRDefault="00F25E1C" w:rsidP="00F25E1C">
      <w:pPr>
        <w:pStyle w:val="Default"/>
        <w:rPr>
          <w:sz w:val="22"/>
          <w:szCs w:val="22"/>
          <w:highlight w:val="yellow"/>
          <w:lang w:val="nl-BE"/>
        </w:rPr>
      </w:pPr>
    </w:p>
    <w:p w14:paraId="6AC8C5F1" w14:textId="284B8B00" w:rsidR="00F25E1C" w:rsidRPr="00C21795" w:rsidRDefault="009A19AE" w:rsidP="00F25E1C">
      <w:pPr>
        <w:pStyle w:val="Default"/>
        <w:rPr>
          <w:sz w:val="22"/>
          <w:szCs w:val="22"/>
          <w:u w:val="single"/>
          <w:lang w:val="nl-BE"/>
        </w:rPr>
      </w:pPr>
      <w:r w:rsidRPr="00C21795">
        <w:rPr>
          <w:sz w:val="22"/>
          <w:szCs w:val="22"/>
          <w:u w:val="single"/>
          <w:lang w:val="nl-BE"/>
        </w:rPr>
        <w:t>Interdepartementale acties</w:t>
      </w:r>
    </w:p>
    <w:p w14:paraId="625A3AC9" w14:textId="20F52D40" w:rsidR="009A19AE" w:rsidRPr="00C21795" w:rsidRDefault="000C0773" w:rsidP="00F25E1C">
      <w:pPr>
        <w:pStyle w:val="Default"/>
        <w:rPr>
          <w:sz w:val="22"/>
          <w:szCs w:val="22"/>
          <w:lang w:val="nl-BE"/>
        </w:rPr>
      </w:pPr>
      <w:r>
        <w:rPr>
          <w:sz w:val="22"/>
          <w:szCs w:val="22"/>
          <w:lang w:val="nl-BE"/>
        </w:rPr>
        <w:t>Deze zullen worden uitgevoerd</w:t>
      </w:r>
      <w:r w:rsidR="009A19AE" w:rsidRPr="00C21795">
        <w:rPr>
          <w:sz w:val="22"/>
          <w:szCs w:val="22"/>
          <w:lang w:val="nl-BE"/>
        </w:rPr>
        <w:t xml:space="preserve"> </w:t>
      </w:r>
      <w:r>
        <w:rPr>
          <w:sz w:val="22"/>
          <w:szCs w:val="22"/>
          <w:lang w:val="nl-BE"/>
        </w:rPr>
        <w:t>in</w:t>
      </w:r>
      <w:r w:rsidR="009A19AE" w:rsidRPr="00C21795">
        <w:rPr>
          <w:sz w:val="22"/>
          <w:szCs w:val="22"/>
          <w:lang w:val="nl-BE"/>
        </w:rPr>
        <w:t xml:space="preserve"> samenwerking </w:t>
      </w:r>
      <w:r>
        <w:rPr>
          <w:sz w:val="22"/>
          <w:szCs w:val="22"/>
          <w:lang w:val="nl-BE"/>
        </w:rPr>
        <w:t>met de</w:t>
      </w:r>
      <w:r w:rsidR="009A19AE" w:rsidRPr="00C21795">
        <w:rPr>
          <w:sz w:val="22"/>
          <w:szCs w:val="22"/>
          <w:lang w:val="nl-BE"/>
        </w:rPr>
        <w:t xml:space="preserve"> federale overheidsdiensten, en soms andere federale instellingen:</w:t>
      </w:r>
    </w:p>
    <w:p w14:paraId="4E3F1501" w14:textId="4ABC306F" w:rsidR="009A19AE" w:rsidRPr="00C21795" w:rsidRDefault="000C0773" w:rsidP="009A19AE">
      <w:pPr>
        <w:pStyle w:val="Default"/>
        <w:numPr>
          <w:ilvl w:val="0"/>
          <w:numId w:val="6"/>
        </w:numPr>
        <w:rPr>
          <w:sz w:val="22"/>
          <w:szCs w:val="22"/>
          <w:lang w:val="nl-BE"/>
        </w:rPr>
      </w:pPr>
      <w:r>
        <w:rPr>
          <w:b/>
          <w:bCs/>
          <w:sz w:val="22"/>
          <w:szCs w:val="22"/>
          <w:lang w:val="en-US"/>
        </w:rPr>
        <w:t>H</w:t>
      </w:r>
      <w:r w:rsidR="009A19AE" w:rsidRPr="000C0773">
        <w:rPr>
          <w:b/>
          <w:bCs/>
          <w:sz w:val="22"/>
          <w:szCs w:val="22"/>
          <w:lang w:val="en-US"/>
        </w:rPr>
        <w:t>et "</w:t>
      </w:r>
      <w:r w:rsidRPr="000C0773">
        <w:rPr>
          <w:b/>
          <w:bCs/>
          <w:sz w:val="22"/>
          <w:szCs w:val="22"/>
          <w:lang w:val="en-US"/>
        </w:rPr>
        <w:t>Leave no one behind</w:t>
      </w:r>
      <w:r w:rsidR="009A19AE" w:rsidRPr="000C0773">
        <w:rPr>
          <w:b/>
          <w:bCs/>
          <w:sz w:val="22"/>
          <w:szCs w:val="22"/>
          <w:lang w:val="en-US"/>
        </w:rPr>
        <w:t>"</w:t>
      </w:r>
      <w:r>
        <w:rPr>
          <w:b/>
          <w:bCs/>
          <w:sz w:val="22"/>
          <w:szCs w:val="22"/>
          <w:lang w:val="en-US"/>
        </w:rPr>
        <w:t>-</w:t>
      </w:r>
      <w:proofErr w:type="spellStart"/>
      <w:r w:rsidR="009A19AE" w:rsidRPr="000C0773">
        <w:rPr>
          <w:b/>
          <w:bCs/>
          <w:sz w:val="22"/>
          <w:szCs w:val="22"/>
          <w:lang w:val="en-US"/>
        </w:rPr>
        <w:t>principe</w:t>
      </w:r>
      <w:proofErr w:type="spellEnd"/>
      <w:r w:rsidR="009A19AE" w:rsidRPr="000C0773">
        <w:rPr>
          <w:b/>
          <w:bCs/>
          <w:sz w:val="22"/>
          <w:szCs w:val="22"/>
          <w:lang w:val="en-US"/>
        </w:rPr>
        <w:t xml:space="preserve"> </w:t>
      </w:r>
      <w:proofErr w:type="spellStart"/>
      <w:r w:rsidR="009A19AE" w:rsidRPr="000C0773">
        <w:rPr>
          <w:b/>
          <w:bCs/>
          <w:sz w:val="22"/>
          <w:szCs w:val="22"/>
          <w:lang w:val="en-US"/>
        </w:rPr>
        <w:t>toe</w:t>
      </w:r>
      <w:r>
        <w:rPr>
          <w:b/>
          <w:bCs/>
          <w:sz w:val="22"/>
          <w:szCs w:val="22"/>
          <w:lang w:val="en-US"/>
        </w:rPr>
        <w:t>passen</w:t>
      </w:r>
      <w:proofErr w:type="spellEnd"/>
      <w:r w:rsidR="00B73676" w:rsidRPr="000C0773">
        <w:rPr>
          <w:b/>
          <w:bCs/>
          <w:sz w:val="22"/>
          <w:szCs w:val="22"/>
          <w:lang w:val="en-US"/>
        </w:rPr>
        <w:t>.</w:t>
      </w:r>
      <w:r w:rsidR="00B73676" w:rsidRPr="000C0773">
        <w:rPr>
          <w:b/>
          <w:bCs/>
          <w:sz w:val="22"/>
          <w:szCs w:val="22"/>
          <w:lang w:val="en-US"/>
        </w:rPr>
        <w:br/>
      </w:r>
      <w:r w:rsidR="00253E42" w:rsidRPr="00C21795">
        <w:rPr>
          <w:sz w:val="22"/>
          <w:szCs w:val="22"/>
          <w:lang w:val="nl-BE"/>
        </w:rPr>
        <w:t xml:space="preserve">Het </w:t>
      </w:r>
      <w:r>
        <w:rPr>
          <w:sz w:val="22"/>
          <w:szCs w:val="22"/>
          <w:lang w:val="nl-BE"/>
        </w:rPr>
        <w:t>FPDO</w:t>
      </w:r>
      <w:r w:rsidR="00253E42" w:rsidRPr="00C21795">
        <w:rPr>
          <w:sz w:val="22"/>
          <w:szCs w:val="22"/>
          <w:lang w:val="nl-BE"/>
        </w:rPr>
        <w:t xml:space="preserve"> beschrijft </w:t>
      </w:r>
      <w:r w:rsidR="00DF616F" w:rsidRPr="00C21795">
        <w:rPr>
          <w:sz w:val="22"/>
          <w:szCs w:val="22"/>
          <w:lang w:val="nl-BE"/>
        </w:rPr>
        <w:t>de prioritaire acties</w:t>
      </w:r>
      <w:r w:rsidR="00B73676" w:rsidRPr="00C21795">
        <w:rPr>
          <w:sz w:val="22"/>
          <w:szCs w:val="22"/>
          <w:lang w:val="nl-BE"/>
        </w:rPr>
        <w:t xml:space="preserve">: </w:t>
      </w:r>
      <w:r w:rsidR="008F50A0">
        <w:rPr>
          <w:sz w:val="22"/>
          <w:szCs w:val="22"/>
          <w:lang w:val="nl-BE"/>
        </w:rPr>
        <w:t>t</w:t>
      </w:r>
      <w:r w:rsidR="00B73676" w:rsidRPr="00C21795">
        <w:rPr>
          <w:sz w:val="22"/>
          <w:szCs w:val="22"/>
          <w:lang w:val="nl-BE"/>
        </w:rPr>
        <w:t xml:space="preserve">oegang tot rechten voor iedereen </w:t>
      </w:r>
      <w:r>
        <w:rPr>
          <w:sz w:val="22"/>
          <w:szCs w:val="22"/>
          <w:lang w:val="nl-BE"/>
        </w:rPr>
        <w:t>waarborgen</w:t>
      </w:r>
      <w:r w:rsidR="00B73676" w:rsidRPr="00C21795">
        <w:rPr>
          <w:sz w:val="22"/>
          <w:szCs w:val="22"/>
          <w:lang w:val="nl-BE"/>
        </w:rPr>
        <w:t xml:space="preserve">; </w:t>
      </w:r>
      <w:r w:rsidR="008F50A0">
        <w:rPr>
          <w:sz w:val="22"/>
          <w:szCs w:val="22"/>
          <w:lang w:val="nl-BE"/>
        </w:rPr>
        <w:t>d</w:t>
      </w:r>
      <w:r w:rsidR="00B73676" w:rsidRPr="00C21795">
        <w:rPr>
          <w:sz w:val="22"/>
          <w:szCs w:val="22"/>
          <w:lang w:val="nl-BE"/>
        </w:rPr>
        <w:t xml:space="preserve">e samenwerking tussen </w:t>
      </w:r>
      <w:r>
        <w:rPr>
          <w:sz w:val="22"/>
          <w:szCs w:val="22"/>
          <w:lang w:val="nl-BE"/>
        </w:rPr>
        <w:t xml:space="preserve">de </w:t>
      </w:r>
      <w:r w:rsidR="00B73676" w:rsidRPr="00C21795">
        <w:rPr>
          <w:sz w:val="22"/>
          <w:szCs w:val="22"/>
          <w:lang w:val="nl-BE"/>
        </w:rPr>
        <w:t>federale administraties versterken in het kader van het Federaal Plan Armoedebestrijding</w:t>
      </w:r>
      <w:r w:rsidR="00AC35B1" w:rsidRPr="00C21795">
        <w:rPr>
          <w:sz w:val="22"/>
          <w:szCs w:val="22"/>
          <w:lang w:val="nl-BE"/>
        </w:rPr>
        <w:t xml:space="preserve">; </w:t>
      </w:r>
      <w:r w:rsidR="008F50A0">
        <w:rPr>
          <w:sz w:val="22"/>
          <w:szCs w:val="22"/>
          <w:lang w:val="nl-BE"/>
        </w:rPr>
        <w:t>o</w:t>
      </w:r>
      <w:r w:rsidR="00AC35B1" w:rsidRPr="00C21795">
        <w:rPr>
          <w:sz w:val="22"/>
          <w:szCs w:val="22"/>
          <w:lang w:val="nl-BE"/>
        </w:rPr>
        <w:t xml:space="preserve">ptimale arbeidsomstandigheden voor iedereen garanderen; </w:t>
      </w:r>
      <w:r w:rsidR="008F50A0">
        <w:rPr>
          <w:sz w:val="22"/>
          <w:szCs w:val="22"/>
          <w:lang w:val="nl-BE"/>
        </w:rPr>
        <w:t>e</w:t>
      </w:r>
      <w:r w:rsidR="00AC35B1" w:rsidRPr="00C21795">
        <w:rPr>
          <w:sz w:val="22"/>
          <w:szCs w:val="22"/>
          <w:lang w:val="nl-BE"/>
        </w:rPr>
        <w:t xml:space="preserve">en grotere sociale cohesie tot stand brengen </w:t>
      </w:r>
      <w:r w:rsidR="00DF616F" w:rsidRPr="00C21795">
        <w:rPr>
          <w:sz w:val="22"/>
          <w:szCs w:val="22"/>
          <w:lang w:val="nl-BE"/>
        </w:rPr>
        <w:t xml:space="preserve">en </w:t>
      </w:r>
      <w:r w:rsidR="008F50A0">
        <w:rPr>
          <w:sz w:val="22"/>
          <w:szCs w:val="22"/>
          <w:lang w:val="nl-BE"/>
        </w:rPr>
        <w:t>s</w:t>
      </w:r>
      <w:r w:rsidR="00AC35B1" w:rsidRPr="00C21795">
        <w:rPr>
          <w:sz w:val="22"/>
          <w:szCs w:val="22"/>
          <w:lang w:val="nl-BE"/>
        </w:rPr>
        <w:t>ystematisch alle aspecten van armoede bestrijden.</w:t>
      </w:r>
      <w:r w:rsidR="00AC35B1" w:rsidRPr="00C21795">
        <w:rPr>
          <w:sz w:val="22"/>
          <w:szCs w:val="22"/>
          <w:lang w:val="nl-BE"/>
        </w:rPr>
        <w:br/>
      </w:r>
    </w:p>
    <w:p w14:paraId="1C02F350" w14:textId="42BB38CC" w:rsidR="009A19AE" w:rsidRPr="00C21795" w:rsidRDefault="000C0773" w:rsidP="009A19AE">
      <w:pPr>
        <w:pStyle w:val="Default"/>
        <w:numPr>
          <w:ilvl w:val="0"/>
          <w:numId w:val="6"/>
        </w:numPr>
        <w:rPr>
          <w:sz w:val="22"/>
          <w:szCs w:val="22"/>
          <w:lang w:val="nl-BE"/>
        </w:rPr>
      </w:pPr>
      <w:r>
        <w:rPr>
          <w:b/>
          <w:bCs/>
          <w:sz w:val="22"/>
          <w:szCs w:val="22"/>
          <w:lang w:val="nl-BE"/>
        </w:rPr>
        <w:t xml:space="preserve">De </w:t>
      </w:r>
      <w:r w:rsidR="0091214A">
        <w:rPr>
          <w:b/>
          <w:bCs/>
          <w:sz w:val="22"/>
          <w:szCs w:val="22"/>
          <w:lang w:val="nl-BE"/>
        </w:rPr>
        <w:t>veerkracht</w:t>
      </w:r>
      <w:r w:rsidR="009A19AE" w:rsidRPr="00C21795">
        <w:rPr>
          <w:b/>
          <w:bCs/>
          <w:sz w:val="22"/>
          <w:szCs w:val="22"/>
          <w:lang w:val="nl-BE"/>
        </w:rPr>
        <w:t xml:space="preserve"> tegen risico's </w:t>
      </w:r>
      <w:r>
        <w:rPr>
          <w:b/>
          <w:bCs/>
          <w:sz w:val="22"/>
          <w:szCs w:val="22"/>
          <w:lang w:val="nl-BE"/>
        </w:rPr>
        <w:t>versterken</w:t>
      </w:r>
      <w:r w:rsidR="00B4562D" w:rsidRPr="00C21795">
        <w:rPr>
          <w:sz w:val="22"/>
          <w:szCs w:val="22"/>
          <w:lang w:val="nl-BE"/>
        </w:rPr>
        <w:t>.</w:t>
      </w:r>
      <w:r w:rsidR="00B73676" w:rsidRPr="00C21795">
        <w:rPr>
          <w:sz w:val="22"/>
          <w:szCs w:val="22"/>
          <w:lang w:val="nl-BE"/>
        </w:rPr>
        <w:br/>
      </w:r>
      <w:r w:rsidR="00DF616F" w:rsidRPr="00C21795">
        <w:rPr>
          <w:sz w:val="22"/>
          <w:szCs w:val="22"/>
          <w:lang w:val="nl-BE"/>
        </w:rPr>
        <w:t xml:space="preserve">De federale </w:t>
      </w:r>
      <w:r>
        <w:rPr>
          <w:sz w:val="22"/>
          <w:szCs w:val="22"/>
          <w:lang w:val="nl-BE"/>
        </w:rPr>
        <w:t>overheidsdiensten</w:t>
      </w:r>
      <w:r w:rsidR="00DF616F" w:rsidRPr="00C21795">
        <w:rPr>
          <w:sz w:val="22"/>
          <w:szCs w:val="22"/>
          <w:lang w:val="nl-BE"/>
        </w:rPr>
        <w:t xml:space="preserve"> </w:t>
      </w:r>
      <w:r>
        <w:rPr>
          <w:sz w:val="22"/>
          <w:szCs w:val="22"/>
          <w:lang w:val="nl-BE"/>
        </w:rPr>
        <w:t>zullen werken</w:t>
      </w:r>
      <w:r w:rsidR="00DF616F" w:rsidRPr="00C21795">
        <w:rPr>
          <w:sz w:val="22"/>
          <w:szCs w:val="22"/>
          <w:lang w:val="nl-BE"/>
        </w:rPr>
        <w:t xml:space="preserve"> aan</w:t>
      </w:r>
      <w:r w:rsidR="00B73676" w:rsidRPr="00C21795">
        <w:rPr>
          <w:sz w:val="22"/>
          <w:szCs w:val="22"/>
          <w:lang w:val="nl-BE"/>
        </w:rPr>
        <w:t xml:space="preserve">: </w:t>
      </w:r>
      <w:r w:rsidR="00260608">
        <w:rPr>
          <w:sz w:val="22"/>
          <w:szCs w:val="22"/>
          <w:lang w:val="nl-BE"/>
        </w:rPr>
        <w:t>h</w:t>
      </w:r>
      <w:r>
        <w:rPr>
          <w:sz w:val="22"/>
          <w:szCs w:val="22"/>
          <w:lang w:val="nl-BE"/>
        </w:rPr>
        <w:t>et beheersen</w:t>
      </w:r>
      <w:r w:rsidR="00AC35B1" w:rsidRPr="00C21795">
        <w:rPr>
          <w:sz w:val="22"/>
          <w:szCs w:val="22"/>
          <w:lang w:val="nl-BE"/>
        </w:rPr>
        <w:t xml:space="preserve"> van huidige en toekomstige rampenrisico's; </w:t>
      </w:r>
      <w:r w:rsidR="00260608">
        <w:rPr>
          <w:sz w:val="22"/>
          <w:szCs w:val="22"/>
          <w:lang w:val="nl-BE"/>
        </w:rPr>
        <w:t>h</w:t>
      </w:r>
      <w:r>
        <w:rPr>
          <w:sz w:val="22"/>
          <w:szCs w:val="22"/>
          <w:lang w:val="nl-BE"/>
        </w:rPr>
        <w:t>et opdrijven</w:t>
      </w:r>
      <w:r w:rsidR="00AC35B1" w:rsidRPr="00C21795">
        <w:rPr>
          <w:sz w:val="22"/>
          <w:szCs w:val="22"/>
          <w:lang w:val="nl-BE"/>
        </w:rPr>
        <w:t xml:space="preserve"> van de </w:t>
      </w:r>
      <w:r>
        <w:rPr>
          <w:sz w:val="22"/>
          <w:szCs w:val="22"/>
          <w:lang w:val="nl-BE"/>
        </w:rPr>
        <w:t>strijd tegen</w:t>
      </w:r>
      <w:r w:rsidR="00AC35B1" w:rsidRPr="00C21795">
        <w:rPr>
          <w:sz w:val="22"/>
          <w:szCs w:val="22"/>
          <w:lang w:val="nl-BE"/>
        </w:rPr>
        <w:t xml:space="preserve"> mensenhandel; </w:t>
      </w:r>
      <w:r w:rsidR="00260608">
        <w:rPr>
          <w:sz w:val="22"/>
          <w:szCs w:val="22"/>
          <w:lang w:val="nl-BE"/>
        </w:rPr>
        <w:t>h</w:t>
      </w:r>
      <w:r>
        <w:rPr>
          <w:sz w:val="22"/>
          <w:szCs w:val="22"/>
          <w:lang w:val="nl-BE"/>
        </w:rPr>
        <w:t>et wijzigen</w:t>
      </w:r>
      <w:r w:rsidR="00AC35B1" w:rsidRPr="00C21795">
        <w:rPr>
          <w:sz w:val="22"/>
          <w:szCs w:val="22"/>
          <w:lang w:val="nl-BE"/>
        </w:rPr>
        <w:t xml:space="preserve"> van de wet op het marien milieu</w:t>
      </w:r>
      <w:r>
        <w:rPr>
          <w:sz w:val="22"/>
          <w:szCs w:val="22"/>
          <w:lang w:val="nl-BE"/>
        </w:rPr>
        <w:t xml:space="preserve">; </w:t>
      </w:r>
      <w:r w:rsidR="00260608">
        <w:rPr>
          <w:sz w:val="22"/>
          <w:szCs w:val="22"/>
          <w:lang w:val="nl-BE"/>
        </w:rPr>
        <w:t>h</w:t>
      </w:r>
      <w:r>
        <w:rPr>
          <w:sz w:val="22"/>
          <w:szCs w:val="22"/>
          <w:lang w:val="nl-BE"/>
        </w:rPr>
        <w:t>et</w:t>
      </w:r>
      <w:r w:rsidR="00DF616F" w:rsidRPr="00C21795">
        <w:rPr>
          <w:sz w:val="22"/>
          <w:szCs w:val="22"/>
          <w:lang w:val="nl-BE"/>
        </w:rPr>
        <w:t xml:space="preserve"> </w:t>
      </w:r>
      <w:r w:rsidR="00AC35B1" w:rsidRPr="00C21795">
        <w:rPr>
          <w:sz w:val="22"/>
          <w:szCs w:val="22"/>
          <w:lang w:val="nl-BE"/>
        </w:rPr>
        <w:t>ontwikkel</w:t>
      </w:r>
      <w:r>
        <w:rPr>
          <w:sz w:val="22"/>
          <w:szCs w:val="22"/>
          <w:lang w:val="nl-BE"/>
        </w:rPr>
        <w:t>en</w:t>
      </w:r>
      <w:r w:rsidR="00AC35B1" w:rsidRPr="00C21795">
        <w:rPr>
          <w:sz w:val="22"/>
          <w:szCs w:val="22"/>
          <w:lang w:val="nl-BE"/>
        </w:rPr>
        <w:t xml:space="preserve"> en uitvoer</w:t>
      </w:r>
      <w:r>
        <w:rPr>
          <w:sz w:val="22"/>
          <w:szCs w:val="22"/>
          <w:lang w:val="nl-BE"/>
        </w:rPr>
        <w:t>en</w:t>
      </w:r>
      <w:r w:rsidR="00AC35B1" w:rsidRPr="00C21795">
        <w:rPr>
          <w:sz w:val="22"/>
          <w:szCs w:val="22"/>
          <w:lang w:val="nl-BE"/>
        </w:rPr>
        <w:t xml:space="preserve"> van een </w:t>
      </w:r>
      <w:r>
        <w:rPr>
          <w:sz w:val="22"/>
          <w:szCs w:val="22"/>
          <w:lang w:val="nl-BE"/>
        </w:rPr>
        <w:t>N</w:t>
      </w:r>
      <w:r w:rsidR="00AC35B1" w:rsidRPr="00C21795">
        <w:rPr>
          <w:sz w:val="22"/>
          <w:szCs w:val="22"/>
          <w:lang w:val="nl-BE"/>
        </w:rPr>
        <w:t xml:space="preserve">ationaal </w:t>
      </w:r>
      <w:r>
        <w:rPr>
          <w:sz w:val="22"/>
          <w:szCs w:val="22"/>
          <w:lang w:val="nl-BE"/>
        </w:rPr>
        <w:t>A</w:t>
      </w:r>
      <w:r w:rsidR="00AC35B1" w:rsidRPr="00C21795">
        <w:rPr>
          <w:sz w:val="22"/>
          <w:szCs w:val="22"/>
          <w:lang w:val="nl-BE"/>
        </w:rPr>
        <w:t xml:space="preserve">ctieplan voor </w:t>
      </w:r>
      <w:proofErr w:type="spellStart"/>
      <w:r w:rsidR="00FF6F68">
        <w:rPr>
          <w:sz w:val="22"/>
          <w:szCs w:val="22"/>
          <w:lang w:val="nl-BE"/>
        </w:rPr>
        <w:t>H</w:t>
      </w:r>
      <w:r w:rsidR="00AC35B1" w:rsidRPr="00C21795">
        <w:rPr>
          <w:sz w:val="22"/>
          <w:szCs w:val="22"/>
          <w:lang w:val="nl-BE"/>
        </w:rPr>
        <w:t>ormoonontregelaars</w:t>
      </w:r>
      <w:proofErr w:type="spellEnd"/>
      <w:r w:rsidR="00AC35B1" w:rsidRPr="00C21795">
        <w:rPr>
          <w:sz w:val="22"/>
          <w:szCs w:val="22"/>
          <w:lang w:val="nl-BE"/>
        </w:rPr>
        <w:t>.</w:t>
      </w:r>
      <w:r w:rsidR="00B73676" w:rsidRPr="00C21795">
        <w:rPr>
          <w:sz w:val="22"/>
          <w:szCs w:val="22"/>
          <w:lang w:val="nl-BE"/>
        </w:rPr>
        <w:br/>
      </w:r>
    </w:p>
    <w:p w14:paraId="181764B0" w14:textId="4DE11A17" w:rsidR="004E0981" w:rsidRPr="00C21795" w:rsidRDefault="004E0981" w:rsidP="009A19AE">
      <w:pPr>
        <w:pStyle w:val="Default"/>
        <w:numPr>
          <w:ilvl w:val="0"/>
          <w:numId w:val="6"/>
        </w:numPr>
        <w:rPr>
          <w:sz w:val="22"/>
          <w:szCs w:val="22"/>
          <w:lang w:val="nl-BE"/>
        </w:rPr>
      </w:pPr>
      <w:r w:rsidRPr="00C21795">
        <w:rPr>
          <w:b/>
          <w:bCs/>
          <w:sz w:val="22"/>
          <w:szCs w:val="22"/>
          <w:lang w:val="nl-BE"/>
        </w:rPr>
        <w:t>De Belgische economie</w:t>
      </w:r>
      <w:r w:rsidR="004249D9">
        <w:rPr>
          <w:b/>
          <w:bCs/>
          <w:sz w:val="22"/>
          <w:szCs w:val="22"/>
          <w:lang w:val="nl-BE"/>
        </w:rPr>
        <w:t xml:space="preserve"> omvormen</w:t>
      </w:r>
      <w:r w:rsidR="00B4562D" w:rsidRPr="00C21795">
        <w:rPr>
          <w:sz w:val="22"/>
          <w:szCs w:val="22"/>
          <w:lang w:val="nl-BE"/>
        </w:rPr>
        <w:t>.</w:t>
      </w:r>
      <w:r w:rsidR="00B73676" w:rsidRPr="00C21795">
        <w:rPr>
          <w:sz w:val="22"/>
          <w:szCs w:val="22"/>
          <w:lang w:val="nl-BE"/>
        </w:rPr>
        <w:br/>
      </w:r>
      <w:r w:rsidR="001E7B82" w:rsidRPr="00C21795">
        <w:rPr>
          <w:sz w:val="22"/>
          <w:szCs w:val="22"/>
          <w:lang w:val="nl-BE"/>
        </w:rPr>
        <w:t xml:space="preserve">Er </w:t>
      </w:r>
      <w:r w:rsidR="00DF616F" w:rsidRPr="00C21795">
        <w:rPr>
          <w:sz w:val="22"/>
          <w:szCs w:val="22"/>
          <w:lang w:val="nl-BE"/>
        </w:rPr>
        <w:t>worden verschillende acties genoemd</w:t>
      </w:r>
      <w:r w:rsidR="00B73676" w:rsidRPr="00C21795">
        <w:rPr>
          <w:sz w:val="22"/>
          <w:szCs w:val="22"/>
          <w:lang w:val="nl-BE"/>
        </w:rPr>
        <w:t xml:space="preserve">: </w:t>
      </w:r>
      <w:r w:rsidR="00260608">
        <w:rPr>
          <w:sz w:val="22"/>
          <w:szCs w:val="22"/>
          <w:lang w:val="nl-BE"/>
        </w:rPr>
        <w:t>e</w:t>
      </w:r>
      <w:r w:rsidR="00AC35B1" w:rsidRPr="00C21795">
        <w:rPr>
          <w:sz w:val="22"/>
          <w:szCs w:val="22"/>
          <w:lang w:val="nl-BE"/>
        </w:rPr>
        <w:t xml:space="preserve">en nieuw plan voor de </w:t>
      </w:r>
      <w:r w:rsidR="0091214A">
        <w:rPr>
          <w:sz w:val="22"/>
          <w:szCs w:val="22"/>
          <w:lang w:val="nl-BE"/>
        </w:rPr>
        <w:t xml:space="preserve">circulaire </w:t>
      </w:r>
      <w:r w:rsidR="00AC35B1" w:rsidRPr="00C21795">
        <w:rPr>
          <w:sz w:val="22"/>
          <w:szCs w:val="22"/>
          <w:lang w:val="nl-BE"/>
        </w:rPr>
        <w:t xml:space="preserve">economie goedkeuren; de </w:t>
      </w:r>
      <w:r w:rsidR="004249D9">
        <w:rPr>
          <w:sz w:val="22"/>
          <w:szCs w:val="22"/>
          <w:lang w:val="nl-BE"/>
        </w:rPr>
        <w:t>deel</w:t>
      </w:r>
      <w:r w:rsidR="00AC35B1" w:rsidRPr="00C21795">
        <w:rPr>
          <w:sz w:val="22"/>
          <w:szCs w:val="22"/>
          <w:lang w:val="nl-BE"/>
        </w:rPr>
        <w:t xml:space="preserve">economie ontwikkelen; de functionaliteitseconomie ontwikkelen; </w:t>
      </w:r>
      <w:r w:rsidR="00260608" w:rsidRPr="00C21795">
        <w:rPr>
          <w:sz w:val="22"/>
          <w:szCs w:val="22"/>
          <w:lang w:val="nl-BE"/>
        </w:rPr>
        <w:t xml:space="preserve">de sociale economie </w:t>
      </w:r>
      <w:r w:rsidR="00AC35B1" w:rsidRPr="00C21795">
        <w:rPr>
          <w:sz w:val="22"/>
          <w:szCs w:val="22"/>
          <w:lang w:val="nl-BE"/>
        </w:rPr>
        <w:t>meer zichtbaarheid en geloofwaardigheid geven</w:t>
      </w:r>
      <w:r w:rsidR="001E7B82" w:rsidRPr="00C21795">
        <w:rPr>
          <w:sz w:val="22"/>
          <w:szCs w:val="22"/>
          <w:lang w:val="nl-BE"/>
        </w:rPr>
        <w:t xml:space="preserve">; </w:t>
      </w:r>
      <w:r w:rsidR="00C04188">
        <w:rPr>
          <w:sz w:val="22"/>
          <w:szCs w:val="22"/>
          <w:lang w:val="nl-BE"/>
        </w:rPr>
        <w:t xml:space="preserve">de keuze </w:t>
      </w:r>
      <w:r w:rsidR="00D82C5A">
        <w:rPr>
          <w:sz w:val="22"/>
          <w:szCs w:val="22"/>
          <w:lang w:val="nl-BE"/>
        </w:rPr>
        <w:t xml:space="preserve">voor </w:t>
      </w:r>
      <w:r w:rsidR="00C04188">
        <w:rPr>
          <w:sz w:val="22"/>
          <w:szCs w:val="22"/>
          <w:lang w:val="nl-BE"/>
        </w:rPr>
        <w:t>duurzame producten vergemakkelijken</w:t>
      </w:r>
      <w:r w:rsidR="001E7B82" w:rsidRPr="00C21795">
        <w:rPr>
          <w:sz w:val="22"/>
          <w:szCs w:val="22"/>
          <w:lang w:val="nl-BE"/>
        </w:rPr>
        <w:t xml:space="preserve">; het gebruik van elektronische handtekeningen bevorderen en aanmoedigen; verantwoord en duurzaam produceren </w:t>
      </w:r>
      <w:r w:rsidR="00DF616F" w:rsidRPr="00C21795">
        <w:rPr>
          <w:sz w:val="22"/>
          <w:szCs w:val="22"/>
          <w:lang w:val="nl-BE"/>
        </w:rPr>
        <w:t xml:space="preserve">en de </w:t>
      </w:r>
      <w:r w:rsidR="001E7B82" w:rsidRPr="00C21795">
        <w:rPr>
          <w:sz w:val="22"/>
          <w:szCs w:val="22"/>
          <w:lang w:val="nl-BE"/>
        </w:rPr>
        <w:t>overgang van voedselsystemen op gang brengen.</w:t>
      </w:r>
      <w:r w:rsidR="00B73676" w:rsidRPr="00C21795">
        <w:rPr>
          <w:sz w:val="22"/>
          <w:szCs w:val="22"/>
          <w:lang w:val="nl-BE"/>
        </w:rPr>
        <w:br/>
      </w:r>
    </w:p>
    <w:p w14:paraId="48490553" w14:textId="2DBD82D4" w:rsidR="004E0981" w:rsidRPr="00C21795" w:rsidRDefault="00C04188" w:rsidP="009A19AE">
      <w:pPr>
        <w:pStyle w:val="Default"/>
        <w:numPr>
          <w:ilvl w:val="0"/>
          <w:numId w:val="6"/>
        </w:numPr>
        <w:rPr>
          <w:sz w:val="22"/>
          <w:szCs w:val="22"/>
          <w:lang w:val="nl-BE"/>
        </w:rPr>
      </w:pPr>
      <w:r>
        <w:rPr>
          <w:b/>
          <w:bCs/>
          <w:sz w:val="22"/>
          <w:szCs w:val="22"/>
          <w:lang w:val="nl-BE"/>
        </w:rPr>
        <w:t>H</w:t>
      </w:r>
      <w:r w:rsidR="004E0981" w:rsidRPr="00C21795">
        <w:rPr>
          <w:b/>
          <w:bCs/>
          <w:sz w:val="22"/>
          <w:szCs w:val="22"/>
          <w:lang w:val="nl-BE"/>
        </w:rPr>
        <w:t>et mobiliteitsmodel</w:t>
      </w:r>
      <w:r>
        <w:rPr>
          <w:b/>
          <w:bCs/>
          <w:sz w:val="22"/>
          <w:szCs w:val="22"/>
          <w:lang w:val="nl-BE"/>
        </w:rPr>
        <w:t xml:space="preserve"> veranderen</w:t>
      </w:r>
      <w:r w:rsidR="00B4562D" w:rsidRPr="00C21795">
        <w:rPr>
          <w:sz w:val="22"/>
          <w:szCs w:val="22"/>
          <w:lang w:val="nl-BE"/>
        </w:rPr>
        <w:t>.</w:t>
      </w:r>
      <w:r w:rsidR="00B73676" w:rsidRPr="00C21795">
        <w:rPr>
          <w:sz w:val="22"/>
          <w:szCs w:val="22"/>
          <w:lang w:val="nl-BE"/>
        </w:rPr>
        <w:br/>
      </w:r>
      <w:r w:rsidR="003B7C92" w:rsidRPr="00C21795">
        <w:rPr>
          <w:sz w:val="22"/>
          <w:szCs w:val="22"/>
          <w:lang w:val="nl-BE"/>
        </w:rPr>
        <w:t>Op federaal niveau zullen de betrokken administraties werken aan</w:t>
      </w:r>
      <w:r w:rsidR="00B73676" w:rsidRPr="00C21795">
        <w:rPr>
          <w:sz w:val="22"/>
          <w:szCs w:val="22"/>
          <w:lang w:val="nl-BE"/>
        </w:rPr>
        <w:t xml:space="preserve">: </w:t>
      </w:r>
      <w:r>
        <w:rPr>
          <w:sz w:val="22"/>
          <w:szCs w:val="22"/>
          <w:lang w:val="nl-BE"/>
        </w:rPr>
        <w:t>de vermindering</w:t>
      </w:r>
      <w:r w:rsidR="001E7B82" w:rsidRPr="00C21795">
        <w:rPr>
          <w:sz w:val="22"/>
          <w:szCs w:val="22"/>
          <w:lang w:val="nl-BE"/>
        </w:rPr>
        <w:t xml:space="preserve"> van de milieueffecten van het wegverkeer; </w:t>
      </w:r>
      <w:r>
        <w:rPr>
          <w:sz w:val="22"/>
          <w:szCs w:val="22"/>
          <w:lang w:val="nl-BE"/>
        </w:rPr>
        <w:t>de d</w:t>
      </w:r>
      <w:r w:rsidR="001E7B82" w:rsidRPr="00C21795">
        <w:rPr>
          <w:sz w:val="22"/>
          <w:szCs w:val="22"/>
          <w:lang w:val="nl-BE"/>
        </w:rPr>
        <w:t xml:space="preserve">rastische vermindering van het aantal verkeersdoden; </w:t>
      </w:r>
      <w:r>
        <w:rPr>
          <w:sz w:val="22"/>
          <w:szCs w:val="22"/>
          <w:lang w:val="nl-BE"/>
        </w:rPr>
        <w:t>de b</w:t>
      </w:r>
      <w:r w:rsidR="001E7B82" w:rsidRPr="00C21795">
        <w:rPr>
          <w:sz w:val="22"/>
          <w:szCs w:val="22"/>
          <w:lang w:val="nl-BE"/>
        </w:rPr>
        <w:t xml:space="preserve">evordering van het gebruik van de fiets </w:t>
      </w:r>
      <w:r w:rsidR="003B7C92" w:rsidRPr="00C21795">
        <w:rPr>
          <w:sz w:val="22"/>
          <w:szCs w:val="22"/>
          <w:lang w:val="nl-BE"/>
        </w:rPr>
        <w:t xml:space="preserve">en </w:t>
      </w:r>
      <w:r>
        <w:rPr>
          <w:sz w:val="22"/>
          <w:szCs w:val="22"/>
          <w:lang w:val="nl-BE"/>
        </w:rPr>
        <w:t>de v</w:t>
      </w:r>
      <w:r w:rsidR="001E7B82" w:rsidRPr="00C21795">
        <w:rPr>
          <w:sz w:val="22"/>
          <w:szCs w:val="22"/>
          <w:lang w:val="nl-BE"/>
        </w:rPr>
        <w:t>ermindering van de milieu</w:t>
      </w:r>
      <w:r>
        <w:rPr>
          <w:sz w:val="22"/>
          <w:szCs w:val="22"/>
          <w:lang w:val="nl-BE"/>
        </w:rPr>
        <w:t>-impact</w:t>
      </w:r>
      <w:r w:rsidR="001E7B82" w:rsidRPr="00C21795">
        <w:rPr>
          <w:sz w:val="22"/>
          <w:szCs w:val="22"/>
          <w:lang w:val="nl-BE"/>
        </w:rPr>
        <w:t xml:space="preserve"> van het luchtverkeer.</w:t>
      </w:r>
      <w:r w:rsidR="00B73676" w:rsidRPr="00C21795">
        <w:rPr>
          <w:sz w:val="22"/>
          <w:szCs w:val="22"/>
          <w:lang w:val="nl-BE"/>
        </w:rPr>
        <w:br/>
      </w:r>
    </w:p>
    <w:p w14:paraId="592EDB74" w14:textId="01A5A6DD" w:rsidR="004E0981" w:rsidRPr="00C21795" w:rsidRDefault="00C04188" w:rsidP="009A19AE">
      <w:pPr>
        <w:pStyle w:val="Default"/>
        <w:numPr>
          <w:ilvl w:val="0"/>
          <w:numId w:val="6"/>
        </w:numPr>
        <w:rPr>
          <w:sz w:val="22"/>
          <w:szCs w:val="22"/>
          <w:lang w:val="nl-BE"/>
        </w:rPr>
      </w:pPr>
      <w:r>
        <w:rPr>
          <w:b/>
          <w:bCs/>
          <w:sz w:val="22"/>
          <w:szCs w:val="22"/>
          <w:lang w:val="nl-BE"/>
        </w:rPr>
        <w:t>De</w:t>
      </w:r>
      <w:r w:rsidR="004E0981" w:rsidRPr="00C21795">
        <w:rPr>
          <w:b/>
          <w:bCs/>
          <w:sz w:val="22"/>
          <w:szCs w:val="22"/>
          <w:lang w:val="nl-BE"/>
        </w:rPr>
        <w:t xml:space="preserve"> overgang</w:t>
      </w:r>
      <w:r>
        <w:rPr>
          <w:b/>
          <w:bCs/>
          <w:sz w:val="22"/>
          <w:szCs w:val="22"/>
          <w:lang w:val="nl-BE"/>
        </w:rPr>
        <w:t xml:space="preserve"> financieren</w:t>
      </w:r>
      <w:r w:rsidR="003D4B6F" w:rsidRPr="00C21795">
        <w:rPr>
          <w:b/>
          <w:bCs/>
          <w:sz w:val="22"/>
          <w:szCs w:val="22"/>
          <w:lang w:val="nl-BE"/>
        </w:rPr>
        <w:t xml:space="preserve">. </w:t>
      </w:r>
      <w:r w:rsidR="00B73676" w:rsidRPr="00C21795">
        <w:rPr>
          <w:sz w:val="22"/>
          <w:szCs w:val="22"/>
          <w:lang w:val="nl-BE"/>
        </w:rPr>
        <w:br/>
      </w:r>
      <w:r>
        <w:rPr>
          <w:sz w:val="22"/>
          <w:szCs w:val="22"/>
          <w:lang w:val="nl-BE"/>
        </w:rPr>
        <w:t>Hiertoe voorziet het FPDO in</w:t>
      </w:r>
      <w:r w:rsidR="00B73676" w:rsidRPr="00C21795">
        <w:rPr>
          <w:sz w:val="22"/>
          <w:szCs w:val="22"/>
          <w:lang w:val="nl-BE"/>
        </w:rPr>
        <w:t xml:space="preserve">: </w:t>
      </w:r>
      <w:r>
        <w:rPr>
          <w:sz w:val="22"/>
          <w:szCs w:val="22"/>
          <w:lang w:val="nl-BE"/>
        </w:rPr>
        <w:t>de f</w:t>
      </w:r>
      <w:r w:rsidR="001E7B82" w:rsidRPr="00C21795">
        <w:rPr>
          <w:sz w:val="22"/>
          <w:szCs w:val="22"/>
          <w:lang w:val="nl-BE"/>
        </w:rPr>
        <w:t xml:space="preserve">inanciering van de </w:t>
      </w:r>
      <w:r>
        <w:rPr>
          <w:sz w:val="22"/>
          <w:szCs w:val="22"/>
          <w:lang w:val="nl-BE"/>
        </w:rPr>
        <w:t>omvorming</w:t>
      </w:r>
      <w:r w:rsidR="001E7B82" w:rsidRPr="00C21795">
        <w:rPr>
          <w:sz w:val="22"/>
          <w:szCs w:val="22"/>
          <w:lang w:val="nl-BE"/>
        </w:rPr>
        <w:t xml:space="preserve"> van de Belgische economie </w:t>
      </w:r>
      <w:r w:rsidR="003B7C92" w:rsidRPr="00C21795">
        <w:rPr>
          <w:sz w:val="22"/>
          <w:szCs w:val="22"/>
          <w:lang w:val="nl-BE"/>
        </w:rPr>
        <w:t xml:space="preserve">en </w:t>
      </w:r>
      <w:r>
        <w:rPr>
          <w:sz w:val="22"/>
          <w:szCs w:val="22"/>
          <w:lang w:val="nl-BE"/>
        </w:rPr>
        <w:t>de a</w:t>
      </w:r>
      <w:r w:rsidR="001E7B82" w:rsidRPr="00C21795">
        <w:rPr>
          <w:sz w:val="22"/>
          <w:szCs w:val="22"/>
          <w:lang w:val="nl-BE"/>
        </w:rPr>
        <w:t>fstemming van het herstel- en investeringsplan op de SDG's.</w:t>
      </w:r>
      <w:r w:rsidR="00B73676" w:rsidRPr="00C21795">
        <w:rPr>
          <w:sz w:val="22"/>
          <w:szCs w:val="22"/>
          <w:lang w:val="nl-BE"/>
        </w:rPr>
        <w:br/>
      </w:r>
    </w:p>
    <w:p w14:paraId="5C3B5BAA" w14:textId="77A8699B" w:rsidR="00C034ED" w:rsidRDefault="004E0981" w:rsidP="0035676E">
      <w:pPr>
        <w:pStyle w:val="Default"/>
        <w:numPr>
          <w:ilvl w:val="0"/>
          <w:numId w:val="6"/>
        </w:numPr>
        <w:rPr>
          <w:sz w:val="22"/>
          <w:szCs w:val="22"/>
          <w:lang w:val="nl-BE"/>
        </w:rPr>
      </w:pPr>
      <w:r w:rsidRPr="00C21795">
        <w:rPr>
          <w:b/>
          <w:bCs/>
          <w:sz w:val="22"/>
          <w:szCs w:val="22"/>
          <w:lang w:val="nl-BE"/>
        </w:rPr>
        <w:t>Bijdragen aan de duurzame-ontwikkelingsdoelstellingen (SDG's) op het internationale toneel</w:t>
      </w:r>
      <w:r w:rsidR="003D4B6F" w:rsidRPr="00C21795">
        <w:rPr>
          <w:b/>
          <w:bCs/>
          <w:sz w:val="22"/>
          <w:szCs w:val="22"/>
          <w:lang w:val="nl-BE"/>
        </w:rPr>
        <w:t>.</w:t>
      </w:r>
      <w:r w:rsidR="00B73676" w:rsidRPr="00C21795">
        <w:rPr>
          <w:b/>
          <w:bCs/>
          <w:sz w:val="22"/>
          <w:szCs w:val="22"/>
          <w:lang w:val="nl-BE"/>
        </w:rPr>
        <w:br/>
      </w:r>
      <w:r w:rsidR="003B7C92" w:rsidRPr="00C21795">
        <w:rPr>
          <w:sz w:val="22"/>
          <w:szCs w:val="22"/>
          <w:lang w:val="nl-BE"/>
        </w:rPr>
        <w:t xml:space="preserve">De opdrachten van de federale overheidsdiensten zullen </w:t>
      </w:r>
      <w:r w:rsidR="00C04188">
        <w:rPr>
          <w:sz w:val="22"/>
          <w:szCs w:val="22"/>
          <w:lang w:val="nl-BE"/>
        </w:rPr>
        <w:t>gericht zijn op</w:t>
      </w:r>
      <w:r w:rsidR="003B7C92" w:rsidRPr="00C21795">
        <w:rPr>
          <w:sz w:val="22"/>
          <w:szCs w:val="22"/>
          <w:lang w:val="nl-BE"/>
        </w:rPr>
        <w:t xml:space="preserve">: </w:t>
      </w:r>
      <w:r w:rsidR="00260608">
        <w:rPr>
          <w:sz w:val="22"/>
          <w:szCs w:val="22"/>
          <w:lang w:val="nl-BE"/>
        </w:rPr>
        <w:t>h</w:t>
      </w:r>
      <w:r w:rsidR="001E7B82" w:rsidRPr="00C21795">
        <w:rPr>
          <w:sz w:val="22"/>
          <w:szCs w:val="22"/>
          <w:lang w:val="nl-BE"/>
        </w:rPr>
        <w:t xml:space="preserve">et beleid </w:t>
      </w:r>
      <w:r w:rsidR="00BF05E6">
        <w:rPr>
          <w:sz w:val="22"/>
          <w:szCs w:val="22"/>
          <w:lang w:val="nl-BE"/>
        </w:rPr>
        <w:t>“Ondernemingen</w:t>
      </w:r>
      <w:r w:rsidR="001E7B82" w:rsidRPr="00C21795">
        <w:rPr>
          <w:sz w:val="22"/>
          <w:szCs w:val="22"/>
          <w:lang w:val="nl-BE"/>
        </w:rPr>
        <w:t xml:space="preserve"> en </w:t>
      </w:r>
      <w:r w:rsidR="00BF05E6">
        <w:rPr>
          <w:sz w:val="22"/>
          <w:szCs w:val="22"/>
          <w:lang w:val="nl-BE"/>
        </w:rPr>
        <w:t>M</w:t>
      </w:r>
      <w:r w:rsidR="001E7B82" w:rsidRPr="00C21795">
        <w:rPr>
          <w:sz w:val="22"/>
          <w:szCs w:val="22"/>
          <w:lang w:val="nl-BE"/>
        </w:rPr>
        <w:t>ensenrechten</w:t>
      </w:r>
      <w:r w:rsidR="00BF05E6">
        <w:rPr>
          <w:sz w:val="22"/>
          <w:szCs w:val="22"/>
          <w:lang w:val="nl-BE"/>
        </w:rPr>
        <w:t>”</w:t>
      </w:r>
      <w:r w:rsidR="001E7B82" w:rsidRPr="00C21795">
        <w:rPr>
          <w:sz w:val="22"/>
          <w:szCs w:val="22"/>
          <w:lang w:val="nl-BE"/>
        </w:rPr>
        <w:t xml:space="preserve"> verder integreren in het federale beleid </w:t>
      </w:r>
      <w:r w:rsidR="00BF05E6">
        <w:rPr>
          <w:sz w:val="22"/>
          <w:szCs w:val="22"/>
          <w:lang w:val="nl-BE"/>
        </w:rPr>
        <w:t>voor</w:t>
      </w:r>
      <w:r w:rsidR="001E7B82" w:rsidRPr="00C21795">
        <w:rPr>
          <w:sz w:val="22"/>
          <w:szCs w:val="22"/>
          <w:lang w:val="nl-BE"/>
        </w:rPr>
        <w:t xml:space="preserve"> duurzame ontwikkeling; bijdragen </w:t>
      </w:r>
      <w:r w:rsidR="003D4B6F" w:rsidRPr="00C21795">
        <w:rPr>
          <w:sz w:val="22"/>
          <w:szCs w:val="22"/>
          <w:lang w:val="nl-BE"/>
        </w:rPr>
        <w:t xml:space="preserve">tot het </w:t>
      </w:r>
      <w:r w:rsidR="00BF05E6">
        <w:rPr>
          <w:sz w:val="22"/>
          <w:szCs w:val="22"/>
          <w:lang w:val="nl-BE"/>
        </w:rPr>
        <w:t>“</w:t>
      </w:r>
      <w:r w:rsidR="00BF05E6" w:rsidRPr="00BF05E6">
        <w:rPr>
          <w:sz w:val="22"/>
          <w:szCs w:val="22"/>
          <w:lang w:val="nl-BE"/>
        </w:rPr>
        <w:t xml:space="preserve">United Nations Office on Drugs </w:t>
      </w:r>
      <w:proofErr w:type="spellStart"/>
      <w:r w:rsidR="00BF05E6" w:rsidRPr="00BF05E6">
        <w:rPr>
          <w:sz w:val="22"/>
          <w:szCs w:val="22"/>
          <w:lang w:val="nl-BE"/>
        </w:rPr>
        <w:t>and</w:t>
      </w:r>
      <w:proofErr w:type="spellEnd"/>
      <w:r w:rsidR="00BF05E6" w:rsidRPr="00BF05E6">
        <w:rPr>
          <w:sz w:val="22"/>
          <w:szCs w:val="22"/>
          <w:lang w:val="nl-BE"/>
        </w:rPr>
        <w:t xml:space="preserve"> Crime</w:t>
      </w:r>
      <w:r w:rsidR="00BF05E6">
        <w:rPr>
          <w:sz w:val="22"/>
          <w:szCs w:val="22"/>
          <w:lang w:val="nl-BE"/>
        </w:rPr>
        <w:t>”</w:t>
      </w:r>
      <w:r w:rsidR="001E7B82" w:rsidRPr="00C21795">
        <w:rPr>
          <w:sz w:val="22"/>
          <w:szCs w:val="22"/>
          <w:lang w:val="nl-BE"/>
        </w:rPr>
        <w:t xml:space="preserve">; een federale strategie voor duurzame </w:t>
      </w:r>
      <w:proofErr w:type="spellStart"/>
      <w:r w:rsidR="001E7B82" w:rsidRPr="00C21795">
        <w:rPr>
          <w:sz w:val="22"/>
          <w:szCs w:val="22"/>
          <w:lang w:val="nl-BE"/>
        </w:rPr>
        <w:t>voedselinvoerketens</w:t>
      </w:r>
      <w:proofErr w:type="spellEnd"/>
      <w:r w:rsidR="001E7B82" w:rsidRPr="00C21795">
        <w:rPr>
          <w:sz w:val="22"/>
          <w:szCs w:val="22"/>
          <w:lang w:val="nl-BE"/>
        </w:rPr>
        <w:t xml:space="preserve"> uitvoeren (Beyond Food); pleiten voor universele sociale bescherming </w:t>
      </w:r>
      <w:r w:rsidR="003B7C92" w:rsidRPr="00C21795">
        <w:rPr>
          <w:sz w:val="22"/>
          <w:szCs w:val="22"/>
          <w:lang w:val="nl-BE"/>
        </w:rPr>
        <w:t xml:space="preserve">en </w:t>
      </w:r>
      <w:r w:rsidR="00BB2EAB">
        <w:rPr>
          <w:sz w:val="22"/>
          <w:szCs w:val="22"/>
          <w:lang w:val="nl-BE"/>
        </w:rPr>
        <w:t>de</w:t>
      </w:r>
      <w:r w:rsidR="0095251B">
        <w:rPr>
          <w:sz w:val="22"/>
          <w:szCs w:val="22"/>
          <w:lang w:val="nl-BE"/>
        </w:rPr>
        <w:t xml:space="preserve"> ecocide</w:t>
      </w:r>
      <w:r w:rsidR="00BB2EAB">
        <w:rPr>
          <w:sz w:val="22"/>
          <w:szCs w:val="22"/>
          <w:lang w:val="nl-BE"/>
        </w:rPr>
        <w:t xml:space="preserve"> bestrijden</w:t>
      </w:r>
      <w:r w:rsidR="003D4B6F" w:rsidRPr="00C21795">
        <w:rPr>
          <w:sz w:val="22"/>
          <w:szCs w:val="22"/>
          <w:lang w:val="nl-BE"/>
        </w:rPr>
        <w:t>.</w:t>
      </w:r>
    </w:p>
    <w:p w14:paraId="23CE8397" w14:textId="77777777" w:rsidR="00D65FCE" w:rsidRPr="001E4112" w:rsidRDefault="00D65FCE" w:rsidP="001E4112">
      <w:pPr>
        <w:rPr>
          <w:b/>
          <w:bCs/>
          <w:lang w:val="nl-BE"/>
        </w:rPr>
      </w:pPr>
      <w:r w:rsidRPr="001E4112">
        <w:rPr>
          <w:b/>
          <w:bCs/>
          <w:lang w:val="nl-BE"/>
        </w:rPr>
        <w:t>4. Openbare Raadpleging : Hoe opmerkingen en voorstellen indienen met betrekking tot het voorontwerp</w:t>
      </w:r>
    </w:p>
    <w:p w14:paraId="449B08DA" w14:textId="2C29746D" w:rsidR="00D65FCE" w:rsidRPr="00D65FCE" w:rsidRDefault="00D65FCE" w:rsidP="001E4112">
      <w:pPr>
        <w:jc w:val="both"/>
        <w:rPr>
          <w:lang w:val="nl-BE"/>
        </w:rPr>
      </w:pPr>
      <w:r w:rsidRPr="00D65FCE">
        <w:rPr>
          <w:lang w:val="nl-BE"/>
        </w:rPr>
        <w:t xml:space="preserve">Het voorontwerp van Federaal Plan voor Duurzame Ontwikkeling 2021-2025 wordt nu aan het publiek voorgelegd via een openbare raadpleging die loopt van </w:t>
      </w:r>
      <w:r>
        <w:rPr>
          <w:lang w:val="nl-BE"/>
        </w:rPr>
        <w:t>9</w:t>
      </w:r>
      <w:r w:rsidRPr="00D65FCE">
        <w:rPr>
          <w:lang w:val="nl-BE"/>
        </w:rPr>
        <w:t xml:space="preserve"> april tot en met </w:t>
      </w:r>
      <w:r>
        <w:rPr>
          <w:lang w:val="nl-BE"/>
        </w:rPr>
        <w:t>8</w:t>
      </w:r>
      <w:r w:rsidRPr="00D65FCE">
        <w:rPr>
          <w:lang w:val="nl-BE"/>
        </w:rPr>
        <w:t xml:space="preserve"> juni 2021. Aangezien we het </w:t>
      </w:r>
      <w:proofErr w:type="spellStart"/>
      <w:r w:rsidRPr="00D65FCE">
        <w:rPr>
          <w:i/>
          <w:iCs/>
          <w:lang w:val="nl-BE"/>
        </w:rPr>
        <w:t>Leave</w:t>
      </w:r>
      <w:proofErr w:type="spellEnd"/>
      <w:r w:rsidRPr="00D65FCE">
        <w:rPr>
          <w:i/>
          <w:iCs/>
          <w:lang w:val="nl-BE"/>
        </w:rPr>
        <w:t xml:space="preserve"> No </w:t>
      </w:r>
      <w:proofErr w:type="spellStart"/>
      <w:r w:rsidRPr="00D65FCE">
        <w:rPr>
          <w:i/>
          <w:iCs/>
          <w:lang w:val="nl-BE"/>
        </w:rPr>
        <w:t>One</w:t>
      </w:r>
      <w:proofErr w:type="spellEnd"/>
      <w:r w:rsidRPr="00D65FCE">
        <w:rPr>
          <w:i/>
          <w:iCs/>
          <w:lang w:val="nl-BE"/>
        </w:rPr>
        <w:t xml:space="preserve"> </w:t>
      </w:r>
      <w:proofErr w:type="spellStart"/>
      <w:r w:rsidRPr="00D65FCE">
        <w:rPr>
          <w:i/>
          <w:iCs/>
          <w:lang w:val="nl-BE"/>
        </w:rPr>
        <w:t>Behind</w:t>
      </w:r>
      <w:proofErr w:type="spellEnd"/>
      <w:r w:rsidRPr="00D65FCE">
        <w:rPr>
          <w:lang w:val="nl-BE"/>
        </w:rPr>
        <w:t>-principe</w:t>
      </w:r>
      <w:r w:rsidRPr="00D65FCE">
        <w:rPr>
          <w:i/>
          <w:lang w:val="nl-BE"/>
        </w:rPr>
        <w:t xml:space="preserve"> </w:t>
      </w:r>
      <w:r w:rsidRPr="00D65FCE">
        <w:rPr>
          <w:lang w:val="nl-BE"/>
        </w:rPr>
        <w:t>centraal willen stellen in de Agenda 2030 voor Duurzame Ontwikkeling, willen we uw aandacht vestigen op de acties in dit voorontwerp van tekst en van de openbare raadpleging gebruikmaken om deze te verrijken met uw voorstellen met betrekking tot de bevoegdheden van de federale overheid.</w:t>
      </w:r>
    </w:p>
    <w:p w14:paraId="0AAF7A9A" w14:textId="77777777" w:rsidR="00D65FCE" w:rsidRPr="00D65FCE" w:rsidRDefault="00D65FCE" w:rsidP="001E4112">
      <w:pPr>
        <w:jc w:val="both"/>
        <w:rPr>
          <w:lang w:val="nl-BE"/>
        </w:rPr>
      </w:pPr>
    </w:p>
    <w:p w14:paraId="08FF0C89" w14:textId="77777777" w:rsidR="00D65FCE" w:rsidRPr="00D65FCE" w:rsidRDefault="00D65FCE" w:rsidP="001E4112">
      <w:pPr>
        <w:rPr>
          <w:lang w:val="nl-BE"/>
        </w:rPr>
      </w:pPr>
      <w:r w:rsidRPr="00D65FCE">
        <w:rPr>
          <w:lang w:val="nl-BE"/>
        </w:rPr>
        <w:t xml:space="preserve">De opmerkingen en voorstellen kunnen worden gericht aan het FIDO </w:t>
      </w:r>
    </w:p>
    <w:p w14:paraId="3B90AC27" w14:textId="68A45F05" w:rsidR="00D65FCE" w:rsidRPr="00D65FCE" w:rsidRDefault="00D65FCE" w:rsidP="00D65FCE">
      <w:pPr>
        <w:pStyle w:val="ListParagraph"/>
        <w:numPr>
          <w:ilvl w:val="0"/>
          <w:numId w:val="6"/>
        </w:numPr>
        <w:rPr>
          <w:lang w:val="nl-BE"/>
        </w:rPr>
      </w:pPr>
      <w:r w:rsidRPr="00D65FCE">
        <w:rPr>
          <w:lang w:val="nl-BE"/>
        </w:rPr>
        <w:t>langs elektronische weg op het e-mailadres cidd-icdo@ifdd.fed.be met het formulier dat beschikbaar is op duurzameontwikkeling.be;</w:t>
      </w:r>
    </w:p>
    <w:p w14:paraId="3829197A" w14:textId="5A205221" w:rsidR="00D65FCE" w:rsidRPr="00D65FCE" w:rsidRDefault="00D65FCE" w:rsidP="00D65FCE">
      <w:pPr>
        <w:pStyle w:val="ListParagraph"/>
        <w:numPr>
          <w:ilvl w:val="0"/>
          <w:numId w:val="6"/>
        </w:numPr>
        <w:rPr>
          <w:lang w:val="nl-BE"/>
        </w:rPr>
      </w:pPr>
      <w:r w:rsidRPr="00D65FCE">
        <w:rPr>
          <w:lang w:val="nl-BE"/>
        </w:rPr>
        <w:t>via de post op het adres van het Secretariaat van de ICDO c/o Federaal Instituut voor Duurzame Ontwikkeling, Hertogstraat 4, 1000 Brussel.</w:t>
      </w:r>
    </w:p>
    <w:p w14:paraId="1BC337D6" w14:textId="77777777" w:rsidR="00D65FCE" w:rsidRPr="00D65FCE" w:rsidRDefault="00D65FCE" w:rsidP="001E4112">
      <w:pPr>
        <w:ind w:left="360"/>
        <w:rPr>
          <w:lang w:val="nl-BE"/>
        </w:rPr>
      </w:pPr>
    </w:p>
    <w:p w14:paraId="2B41D067" w14:textId="77777777" w:rsidR="00D65FCE" w:rsidRPr="00D65FCE" w:rsidRDefault="00D65FCE" w:rsidP="001E4112">
      <w:pPr>
        <w:rPr>
          <w:lang w:val="nl-BE"/>
        </w:rPr>
      </w:pPr>
      <w:r w:rsidRPr="00D65FCE">
        <w:rPr>
          <w:lang w:val="nl-BE"/>
        </w:rPr>
        <w:t xml:space="preserve">De opmerkingen en voorstellen moeten bij voorkeur verwijzen naar de specifieke titel of passage uit het voorontwerpplan waarop ze betrekking hebben door gebruik te maken van de paragraafnummers die in het document te vinden zijn. </w:t>
      </w:r>
    </w:p>
    <w:p w14:paraId="12E85C84" w14:textId="77777777" w:rsidR="00D65FCE" w:rsidRPr="0035676E" w:rsidRDefault="00D65FCE" w:rsidP="00D65FCE">
      <w:pPr>
        <w:pStyle w:val="Default"/>
        <w:rPr>
          <w:sz w:val="22"/>
          <w:szCs w:val="22"/>
          <w:lang w:val="nl-BE"/>
        </w:rPr>
      </w:pPr>
      <w:bookmarkStart w:id="0" w:name="_GoBack"/>
      <w:bookmarkEnd w:id="0"/>
    </w:p>
    <w:sectPr w:rsidR="00D65FCE" w:rsidRPr="0035676E" w:rsidSect="0035676E">
      <w:headerReference w:type="default" r:id="rId16"/>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5F2CF" w14:textId="77777777" w:rsidR="009050E8" w:rsidRDefault="009050E8" w:rsidP="00162DA7">
      <w:r>
        <w:separator/>
      </w:r>
    </w:p>
  </w:endnote>
  <w:endnote w:type="continuationSeparator" w:id="0">
    <w:p w14:paraId="3962C52E" w14:textId="77777777" w:rsidR="009050E8" w:rsidRDefault="009050E8" w:rsidP="0016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4B976" w14:textId="77777777" w:rsidR="009050E8" w:rsidRDefault="009050E8" w:rsidP="00162DA7">
      <w:r>
        <w:separator/>
      </w:r>
    </w:p>
  </w:footnote>
  <w:footnote w:type="continuationSeparator" w:id="0">
    <w:p w14:paraId="51659C70" w14:textId="77777777" w:rsidR="009050E8" w:rsidRDefault="009050E8" w:rsidP="00162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6CB03" w14:textId="0D4B2177" w:rsidR="00162DA7" w:rsidRDefault="00BE0C56" w:rsidP="00A82444">
    <w:pPr>
      <w:pStyle w:val="Header"/>
      <w:jc w:val="right"/>
    </w:pPr>
    <w:r>
      <w:rPr>
        <w:noProof/>
      </w:rPr>
      <w:drawing>
        <wp:inline distT="0" distB="0" distL="0" distR="0" wp14:anchorId="74011948" wp14:editId="1BE992FC">
          <wp:extent cx="2084229" cy="4221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229" cy="42212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3DFB"/>
    <w:multiLevelType w:val="hybridMultilevel"/>
    <w:tmpl w:val="F3EC2C1C"/>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1" w15:restartNumberingAfterBreak="0">
    <w:nsid w:val="1F3917DC"/>
    <w:multiLevelType w:val="hybridMultilevel"/>
    <w:tmpl w:val="2C32D71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93716AE"/>
    <w:multiLevelType w:val="hybridMultilevel"/>
    <w:tmpl w:val="73EE148C"/>
    <w:lvl w:ilvl="0" w:tplc="7FA205A8">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4EAD75F8"/>
    <w:multiLevelType w:val="hybridMultilevel"/>
    <w:tmpl w:val="E4DEDF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0A202E4"/>
    <w:multiLevelType w:val="hybridMultilevel"/>
    <w:tmpl w:val="2E4A19C4"/>
    <w:lvl w:ilvl="0" w:tplc="193459A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5890767"/>
    <w:multiLevelType w:val="hybridMultilevel"/>
    <w:tmpl w:val="98BCDC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EA50588"/>
    <w:multiLevelType w:val="hybridMultilevel"/>
    <w:tmpl w:val="B77219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EB42E87"/>
    <w:multiLevelType w:val="hybridMultilevel"/>
    <w:tmpl w:val="1A84BE3A"/>
    <w:lvl w:ilvl="0" w:tplc="09429AEE">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7"/>
  </w:num>
  <w:num w:numId="4">
    <w:abstractNumId w:val="2"/>
  </w:num>
  <w:num w:numId="5">
    <w:abstractNumId w:val="0"/>
  </w:num>
  <w:num w:numId="6">
    <w:abstractNumId w:val="3"/>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B0"/>
    <w:rsid w:val="00010BD8"/>
    <w:rsid w:val="00015639"/>
    <w:rsid w:val="00017AFE"/>
    <w:rsid w:val="00026B63"/>
    <w:rsid w:val="00037D8D"/>
    <w:rsid w:val="000439D7"/>
    <w:rsid w:val="00043BD5"/>
    <w:rsid w:val="00052954"/>
    <w:rsid w:val="00057D71"/>
    <w:rsid w:val="00061321"/>
    <w:rsid w:val="00066574"/>
    <w:rsid w:val="0009596C"/>
    <w:rsid w:val="000978B4"/>
    <w:rsid w:val="000B5F42"/>
    <w:rsid w:val="000C0773"/>
    <w:rsid w:val="000C3E1F"/>
    <w:rsid w:val="000D6389"/>
    <w:rsid w:val="000E7192"/>
    <w:rsid w:val="0010122A"/>
    <w:rsid w:val="00104A47"/>
    <w:rsid w:val="00104AAF"/>
    <w:rsid w:val="00105315"/>
    <w:rsid w:val="00105B87"/>
    <w:rsid w:val="0011711B"/>
    <w:rsid w:val="001219AF"/>
    <w:rsid w:val="0013793C"/>
    <w:rsid w:val="00141A46"/>
    <w:rsid w:val="001577FA"/>
    <w:rsid w:val="00161438"/>
    <w:rsid w:val="00162DA7"/>
    <w:rsid w:val="001667B6"/>
    <w:rsid w:val="00167A77"/>
    <w:rsid w:val="001807B4"/>
    <w:rsid w:val="00191F4C"/>
    <w:rsid w:val="001B30CD"/>
    <w:rsid w:val="001B3311"/>
    <w:rsid w:val="001B4FCE"/>
    <w:rsid w:val="001B5264"/>
    <w:rsid w:val="001B616B"/>
    <w:rsid w:val="001B6202"/>
    <w:rsid w:val="001B676A"/>
    <w:rsid w:val="001C25FC"/>
    <w:rsid w:val="001C2B4B"/>
    <w:rsid w:val="001C74AC"/>
    <w:rsid w:val="001E35E3"/>
    <w:rsid w:val="001E4112"/>
    <w:rsid w:val="001E7B82"/>
    <w:rsid w:val="001E7BC4"/>
    <w:rsid w:val="001F4EB2"/>
    <w:rsid w:val="001F4FDE"/>
    <w:rsid w:val="001F5727"/>
    <w:rsid w:val="002066EE"/>
    <w:rsid w:val="0021051E"/>
    <w:rsid w:val="00212996"/>
    <w:rsid w:val="0023005B"/>
    <w:rsid w:val="00230F64"/>
    <w:rsid w:val="002374A1"/>
    <w:rsid w:val="00250290"/>
    <w:rsid w:val="00253E42"/>
    <w:rsid w:val="00254971"/>
    <w:rsid w:val="00260608"/>
    <w:rsid w:val="002625CC"/>
    <w:rsid w:val="0026354F"/>
    <w:rsid w:val="00271F81"/>
    <w:rsid w:val="00290098"/>
    <w:rsid w:val="0029169B"/>
    <w:rsid w:val="002A791F"/>
    <w:rsid w:val="002B7387"/>
    <w:rsid w:val="002C1528"/>
    <w:rsid w:val="002C5ADC"/>
    <w:rsid w:val="002D0B95"/>
    <w:rsid w:val="002E60EC"/>
    <w:rsid w:val="002F21D6"/>
    <w:rsid w:val="002F52EF"/>
    <w:rsid w:val="002F69A4"/>
    <w:rsid w:val="003044CC"/>
    <w:rsid w:val="00317C08"/>
    <w:rsid w:val="00323B67"/>
    <w:rsid w:val="00324572"/>
    <w:rsid w:val="003315C4"/>
    <w:rsid w:val="00346D89"/>
    <w:rsid w:val="0035676E"/>
    <w:rsid w:val="00365DB0"/>
    <w:rsid w:val="00370030"/>
    <w:rsid w:val="00377764"/>
    <w:rsid w:val="00385284"/>
    <w:rsid w:val="00392AF9"/>
    <w:rsid w:val="00393636"/>
    <w:rsid w:val="003A3047"/>
    <w:rsid w:val="003A359A"/>
    <w:rsid w:val="003B7C92"/>
    <w:rsid w:val="003D4B6F"/>
    <w:rsid w:val="003E3F35"/>
    <w:rsid w:val="003E7A14"/>
    <w:rsid w:val="003F030B"/>
    <w:rsid w:val="00400910"/>
    <w:rsid w:val="004009DD"/>
    <w:rsid w:val="004015D7"/>
    <w:rsid w:val="0040203F"/>
    <w:rsid w:val="00407642"/>
    <w:rsid w:val="004118A0"/>
    <w:rsid w:val="00422217"/>
    <w:rsid w:val="004249D9"/>
    <w:rsid w:val="00424B95"/>
    <w:rsid w:val="00440D4D"/>
    <w:rsid w:val="0044245C"/>
    <w:rsid w:val="0044581A"/>
    <w:rsid w:val="004458CD"/>
    <w:rsid w:val="00452B81"/>
    <w:rsid w:val="00457AD1"/>
    <w:rsid w:val="00460C9D"/>
    <w:rsid w:val="00471440"/>
    <w:rsid w:val="004732BF"/>
    <w:rsid w:val="00474F41"/>
    <w:rsid w:val="004A6F97"/>
    <w:rsid w:val="004C6C2A"/>
    <w:rsid w:val="004C7007"/>
    <w:rsid w:val="004D60E6"/>
    <w:rsid w:val="004D6280"/>
    <w:rsid w:val="004E01E0"/>
    <w:rsid w:val="004E0981"/>
    <w:rsid w:val="004E30C9"/>
    <w:rsid w:val="004E61D0"/>
    <w:rsid w:val="004E6F5F"/>
    <w:rsid w:val="004F3863"/>
    <w:rsid w:val="004F52A4"/>
    <w:rsid w:val="0053053A"/>
    <w:rsid w:val="005353BD"/>
    <w:rsid w:val="00537E43"/>
    <w:rsid w:val="005449B5"/>
    <w:rsid w:val="00553C4F"/>
    <w:rsid w:val="00570B5B"/>
    <w:rsid w:val="00571DAB"/>
    <w:rsid w:val="0057488B"/>
    <w:rsid w:val="00574F95"/>
    <w:rsid w:val="005806E5"/>
    <w:rsid w:val="00585D23"/>
    <w:rsid w:val="00591BAF"/>
    <w:rsid w:val="005957A6"/>
    <w:rsid w:val="00596292"/>
    <w:rsid w:val="0059656E"/>
    <w:rsid w:val="005A0929"/>
    <w:rsid w:val="005A1002"/>
    <w:rsid w:val="005A4D89"/>
    <w:rsid w:val="005A6DF1"/>
    <w:rsid w:val="005B3136"/>
    <w:rsid w:val="005D5DCB"/>
    <w:rsid w:val="00601BB2"/>
    <w:rsid w:val="0060528F"/>
    <w:rsid w:val="00612D72"/>
    <w:rsid w:val="006237A2"/>
    <w:rsid w:val="006309C3"/>
    <w:rsid w:val="00637357"/>
    <w:rsid w:val="00642650"/>
    <w:rsid w:val="00655A11"/>
    <w:rsid w:val="0066242E"/>
    <w:rsid w:val="00666043"/>
    <w:rsid w:val="00666E52"/>
    <w:rsid w:val="0067285F"/>
    <w:rsid w:val="00691F63"/>
    <w:rsid w:val="006B4248"/>
    <w:rsid w:val="006C2287"/>
    <w:rsid w:val="006E3EDA"/>
    <w:rsid w:val="006E791A"/>
    <w:rsid w:val="00700EBC"/>
    <w:rsid w:val="00721D58"/>
    <w:rsid w:val="0072305D"/>
    <w:rsid w:val="0073136F"/>
    <w:rsid w:val="00762459"/>
    <w:rsid w:val="00765FE4"/>
    <w:rsid w:val="0076601E"/>
    <w:rsid w:val="007702D2"/>
    <w:rsid w:val="00775328"/>
    <w:rsid w:val="00776657"/>
    <w:rsid w:val="00785DA6"/>
    <w:rsid w:val="00792C6C"/>
    <w:rsid w:val="007930A4"/>
    <w:rsid w:val="007A0D77"/>
    <w:rsid w:val="007A36BF"/>
    <w:rsid w:val="007A7757"/>
    <w:rsid w:val="007B50FF"/>
    <w:rsid w:val="007E2FB1"/>
    <w:rsid w:val="007E4022"/>
    <w:rsid w:val="007E6736"/>
    <w:rsid w:val="007F45C3"/>
    <w:rsid w:val="007F58B3"/>
    <w:rsid w:val="00803137"/>
    <w:rsid w:val="00804943"/>
    <w:rsid w:val="00805ED2"/>
    <w:rsid w:val="00806602"/>
    <w:rsid w:val="0081039C"/>
    <w:rsid w:val="008132D8"/>
    <w:rsid w:val="00813399"/>
    <w:rsid w:val="00823D9F"/>
    <w:rsid w:val="008328BB"/>
    <w:rsid w:val="00835546"/>
    <w:rsid w:val="008454F3"/>
    <w:rsid w:val="00847068"/>
    <w:rsid w:val="00861DA3"/>
    <w:rsid w:val="008644C0"/>
    <w:rsid w:val="00867CD6"/>
    <w:rsid w:val="00870844"/>
    <w:rsid w:val="008719C9"/>
    <w:rsid w:val="00874D71"/>
    <w:rsid w:val="00890C75"/>
    <w:rsid w:val="0089431F"/>
    <w:rsid w:val="008972D3"/>
    <w:rsid w:val="00897657"/>
    <w:rsid w:val="00897EE2"/>
    <w:rsid w:val="008A4A6E"/>
    <w:rsid w:val="008A5AEB"/>
    <w:rsid w:val="008B647D"/>
    <w:rsid w:val="008B739B"/>
    <w:rsid w:val="008C70C7"/>
    <w:rsid w:val="008C78FE"/>
    <w:rsid w:val="008D318B"/>
    <w:rsid w:val="008D7803"/>
    <w:rsid w:val="008E1AC3"/>
    <w:rsid w:val="008E79DE"/>
    <w:rsid w:val="008F32D9"/>
    <w:rsid w:val="008F50A0"/>
    <w:rsid w:val="008F5715"/>
    <w:rsid w:val="008F6188"/>
    <w:rsid w:val="00900BAA"/>
    <w:rsid w:val="00901B1D"/>
    <w:rsid w:val="009050E8"/>
    <w:rsid w:val="0091214A"/>
    <w:rsid w:val="009156E0"/>
    <w:rsid w:val="00922168"/>
    <w:rsid w:val="00934CB8"/>
    <w:rsid w:val="0094238E"/>
    <w:rsid w:val="0095251B"/>
    <w:rsid w:val="0095323E"/>
    <w:rsid w:val="009553EC"/>
    <w:rsid w:val="00965210"/>
    <w:rsid w:val="00977151"/>
    <w:rsid w:val="0098417E"/>
    <w:rsid w:val="009910FD"/>
    <w:rsid w:val="0099230E"/>
    <w:rsid w:val="009957CA"/>
    <w:rsid w:val="00996EC7"/>
    <w:rsid w:val="009A19AE"/>
    <w:rsid w:val="009B0F29"/>
    <w:rsid w:val="009D6A6E"/>
    <w:rsid w:val="009F4EF4"/>
    <w:rsid w:val="009F59F1"/>
    <w:rsid w:val="00A02CAE"/>
    <w:rsid w:val="00A04B2A"/>
    <w:rsid w:val="00A10714"/>
    <w:rsid w:val="00A170DA"/>
    <w:rsid w:val="00A27698"/>
    <w:rsid w:val="00A32630"/>
    <w:rsid w:val="00A35A92"/>
    <w:rsid w:val="00A36B47"/>
    <w:rsid w:val="00A42EAA"/>
    <w:rsid w:val="00A60DF6"/>
    <w:rsid w:val="00A62CDB"/>
    <w:rsid w:val="00A66B56"/>
    <w:rsid w:val="00A70E74"/>
    <w:rsid w:val="00A71935"/>
    <w:rsid w:val="00A736AD"/>
    <w:rsid w:val="00A81DEA"/>
    <w:rsid w:val="00A82444"/>
    <w:rsid w:val="00A83460"/>
    <w:rsid w:val="00A963D6"/>
    <w:rsid w:val="00AA14A5"/>
    <w:rsid w:val="00AA47A0"/>
    <w:rsid w:val="00AA7378"/>
    <w:rsid w:val="00AB1A6F"/>
    <w:rsid w:val="00AC35B1"/>
    <w:rsid w:val="00AD5E73"/>
    <w:rsid w:val="00AE4614"/>
    <w:rsid w:val="00AF36C2"/>
    <w:rsid w:val="00B03545"/>
    <w:rsid w:val="00B13208"/>
    <w:rsid w:val="00B21CFE"/>
    <w:rsid w:val="00B22184"/>
    <w:rsid w:val="00B329B4"/>
    <w:rsid w:val="00B32B4C"/>
    <w:rsid w:val="00B421AD"/>
    <w:rsid w:val="00B42957"/>
    <w:rsid w:val="00B4562D"/>
    <w:rsid w:val="00B464E9"/>
    <w:rsid w:val="00B47679"/>
    <w:rsid w:val="00B55160"/>
    <w:rsid w:val="00B567A0"/>
    <w:rsid w:val="00B569F7"/>
    <w:rsid w:val="00B603AA"/>
    <w:rsid w:val="00B6217F"/>
    <w:rsid w:val="00B73676"/>
    <w:rsid w:val="00B76866"/>
    <w:rsid w:val="00B81D13"/>
    <w:rsid w:val="00B83896"/>
    <w:rsid w:val="00B83DD0"/>
    <w:rsid w:val="00B92431"/>
    <w:rsid w:val="00B9403E"/>
    <w:rsid w:val="00B94404"/>
    <w:rsid w:val="00B978F1"/>
    <w:rsid w:val="00BA43AC"/>
    <w:rsid w:val="00BB06CB"/>
    <w:rsid w:val="00BB2EAB"/>
    <w:rsid w:val="00BB4833"/>
    <w:rsid w:val="00BC4FC6"/>
    <w:rsid w:val="00BD21E0"/>
    <w:rsid w:val="00BD46D5"/>
    <w:rsid w:val="00BD6806"/>
    <w:rsid w:val="00BE0C56"/>
    <w:rsid w:val="00BE1B2D"/>
    <w:rsid w:val="00BE3F11"/>
    <w:rsid w:val="00BF05E6"/>
    <w:rsid w:val="00BF245B"/>
    <w:rsid w:val="00C034ED"/>
    <w:rsid w:val="00C035FD"/>
    <w:rsid w:val="00C04188"/>
    <w:rsid w:val="00C06848"/>
    <w:rsid w:val="00C07895"/>
    <w:rsid w:val="00C102FD"/>
    <w:rsid w:val="00C11016"/>
    <w:rsid w:val="00C1344F"/>
    <w:rsid w:val="00C17D7C"/>
    <w:rsid w:val="00C2053C"/>
    <w:rsid w:val="00C20EDC"/>
    <w:rsid w:val="00C21795"/>
    <w:rsid w:val="00C2213F"/>
    <w:rsid w:val="00C309B1"/>
    <w:rsid w:val="00C31EE8"/>
    <w:rsid w:val="00C33723"/>
    <w:rsid w:val="00C34F71"/>
    <w:rsid w:val="00C45221"/>
    <w:rsid w:val="00C51ED3"/>
    <w:rsid w:val="00C54E09"/>
    <w:rsid w:val="00C76ADB"/>
    <w:rsid w:val="00C7719F"/>
    <w:rsid w:val="00C83904"/>
    <w:rsid w:val="00C872DE"/>
    <w:rsid w:val="00C87335"/>
    <w:rsid w:val="00C90575"/>
    <w:rsid w:val="00C93D91"/>
    <w:rsid w:val="00C97765"/>
    <w:rsid w:val="00C97B43"/>
    <w:rsid w:val="00CB0CA7"/>
    <w:rsid w:val="00CB4832"/>
    <w:rsid w:val="00CD2933"/>
    <w:rsid w:val="00CF1F07"/>
    <w:rsid w:val="00CF22B1"/>
    <w:rsid w:val="00CF3488"/>
    <w:rsid w:val="00D01DA4"/>
    <w:rsid w:val="00D06904"/>
    <w:rsid w:val="00D10374"/>
    <w:rsid w:val="00D27E9E"/>
    <w:rsid w:val="00D3473E"/>
    <w:rsid w:val="00D47346"/>
    <w:rsid w:val="00D53D53"/>
    <w:rsid w:val="00D6010A"/>
    <w:rsid w:val="00D6039E"/>
    <w:rsid w:val="00D65FCE"/>
    <w:rsid w:val="00D82C5A"/>
    <w:rsid w:val="00D84088"/>
    <w:rsid w:val="00DA4023"/>
    <w:rsid w:val="00DB07E0"/>
    <w:rsid w:val="00DB4D38"/>
    <w:rsid w:val="00DB6CBE"/>
    <w:rsid w:val="00DD3324"/>
    <w:rsid w:val="00DE0E3A"/>
    <w:rsid w:val="00DF42B0"/>
    <w:rsid w:val="00DF616F"/>
    <w:rsid w:val="00E2586F"/>
    <w:rsid w:val="00E32EAD"/>
    <w:rsid w:val="00E358DB"/>
    <w:rsid w:val="00E35DFC"/>
    <w:rsid w:val="00E42956"/>
    <w:rsid w:val="00E54EB6"/>
    <w:rsid w:val="00E56B57"/>
    <w:rsid w:val="00E611A4"/>
    <w:rsid w:val="00E754E1"/>
    <w:rsid w:val="00E77CE0"/>
    <w:rsid w:val="00E81675"/>
    <w:rsid w:val="00E83593"/>
    <w:rsid w:val="00E85B30"/>
    <w:rsid w:val="00E8637E"/>
    <w:rsid w:val="00EA171D"/>
    <w:rsid w:val="00EA4BB3"/>
    <w:rsid w:val="00EB0780"/>
    <w:rsid w:val="00EB29F2"/>
    <w:rsid w:val="00EB2B06"/>
    <w:rsid w:val="00ED4DD6"/>
    <w:rsid w:val="00EE127B"/>
    <w:rsid w:val="00EE1883"/>
    <w:rsid w:val="00EE1E62"/>
    <w:rsid w:val="00EE2C17"/>
    <w:rsid w:val="00F03AB7"/>
    <w:rsid w:val="00F07A61"/>
    <w:rsid w:val="00F23C2D"/>
    <w:rsid w:val="00F25E1C"/>
    <w:rsid w:val="00F31F0E"/>
    <w:rsid w:val="00F44EE1"/>
    <w:rsid w:val="00F5286F"/>
    <w:rsid w:val="00F5491F"/>
    <w:rsid w:val="00F5572C"/>
    <w:rsid w:val="00F62982"/>
    <w:rsid w:val="00F65FAF"/>
    <w:rsid w:val="00F77C76"/>
    <w:rsid w:val="00F83203"/>
    <w:rsid w:val="00FA25F3"/>
    <w:rsid w:val="00FA4D5B"/>
    <w:rsid w:val="00FA7D20"/>
    <w:rsid w:val="00FD04A3"/>
    <w:rsid w:val="00FE21C4"/>
    <w:rsid w:val="00FE2DE5"/>
    <w:rsid w:val="00FE47CA"/>
    <w:rsid w:val="00FE6638"/>
    <w:rsid w:val="00FF10DC"/>
    <w:rsid w:val="00FF6F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67AA7F"/>
  <w15:chartTrackingRefBased/>
  <w15:docId w15:val="{46AAB0E5-81CF-405D-85A7-ADD7C9CE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2B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2B0"/>
    <w:pPr>
      <w:ind w:left="720"/>
    </w:pPr>
  </w:style>
  <w:style w:type="table" w:styleId="TableGrid">
    <w:name w:val="Table Grid"/>
    <w:basedOn w:val="TableNormal"/>
    <w:uiPriority w:val="39"/>
    <w:rsid w:val="00DF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37A2"/>
    <w:rPr>
      <w:color w:val="0563C1" w:themeColor="hyperlink"/>
      <w:u w:val="single"/>
    </w:rPr>
  </w:style>
  <w:style w:type="character" w:styleId="UnresolvedMention">
    <w:name w:val="Unresolved Mention"/>
    <w:basedOn w:val="DefaultParagraphFont"/>
    <w:uiPriority w:val="99"/>
    <w:semiHidden/>
    <w:unhideWhenUsed/>
    <w:rsid w:val="006237A2"/>
    <w:rPr>
      <w:color w:val="605E5C"/>
      <w:shd w:val="clear" w:color="auto" w:fill="E1DFDD"/>
    </w:rPr>
  </w:style>
  <w:style w:type="character" w:styleId="CommentReference">
    <w:name w:val="annotation reference"/>
    <w:basedOn w:val="DefaultParagraphFont"/>
    <w:uiPriority w:val="99"/>
    <w:semiHidden/>
    <w:unhideWhenUsed/>
    <w:rsid w:val="00E2586F"/>
    <w:rPr>
      <w:sz w:val="16"/>
      <w:szCs w:val="16"/>
    </w:rPr>
  </w:style>
  <w:style w:type="paragraph" w:styleId="CommentText">
    <w:name w:val="annotation text"/>
    <w:basedOn w:val="Normal"/>
    <w:link w:val="CommentTextChar"/>
    <w:uiPriority w:val="99"/>
    <w:semiHidden/>
    <w:unhideWhenUsed/>
    <w:rsid w:val="00E2586F"/>
    <w:rPr>
      <w:sz w:val="20"/>
      <w:szCs w:val="20"/>
    </w:rPr>
  </w:style>
  <w:style w:type="character" w:customStyle="1" w:styleId="CommentTextChar">
    <w:name w:val="Comment Text Char"/>
    <w:basedOn w:val="DefaultParagraphFont"/>
    <w:link w:val="CommentText"/>
    <w:uiPriority w:val="99"/>
    <w:semiHidden/>
    <w:rsid w:val="00E2586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2586F"/>
    <w:rPr>
      <w:b/>
      <w:bCs/>
    </w:rPr>
  </w:style>
  <w:style w:type="character" w:customStyle="1" w:styleId="CommentSubjectChar">
    <w:name w:val="Comment Subject Char"/>
    <w:basedOn w:val="CommentTextChar"/>
    <w:link w:val="CommentSubject"/>
    <w:uiPriority w:val="99"/>
    <w:semiHidden/>
    <w:rsid w:val="00E2586F"/>
    <w:rPr>
      <w:rFonts w:ascii="Calibri" w:hAnsi="Calibri" w:cs="Calibri"/>
      <w:b/>
      <w:bCs/>
      <w:sz w:val="20"/>
      <w:szCs w:val="20"/>
    </w:rPr>
  </w:style>
  <w:style w:type="paragraph" w:styleId="BalloonText">
    <w:name w:val="Balloon Text"/>
    <w:basedOn w:val="Normal"/>
    <w:link w:val="BalloonTextChar"/>
    <w:uiPriority w:val="99"/>
    <w:semiHidden/>
    <w:unhideWhenUsed/>
    <w:rsid w:val="00E258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86F"/>
    <w:rPr>
      <w:rFonts w:ascii="Segoe UI" w:hAnsi="Segoe UI" w:cs="Segoe UI"/>
      <w:sz w:val="18"/>
      <w:szCs w:val="18"/>
    </w:rPr>
  </w:style>
  <w:style w:type="character" w:styleId="FollowedHyperlink">
    <w:name w:val="FollowedHyperlink"/>
    <w:basedOn w:val="DefaultParagraphFont"/>
    <w:uiPriority w:val="99"/>
    <w:semiHidden/>
    <w:unhideWhenUsed/>
    <w:rsid w:val="00AD5E73"/>
    <w:rPr>
      <w:color w:val="954F72" w:themeColor="followedHyperlink"/>
      <w:u w:val="single"/>
    </w:rPr>
  </w:style>
  <w:style w:type="paragraph" w:customStyle="1" w:styleId="Default">
    <w:name w:val="Default"/>
    <w:rsid w:val="00C1101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62DA7"/>
    <w:pPr>
      <w:tabs>
        <w:tab w:val="center" w:pos="4536"/>
        <w:tab w:val="right" w:pos="9072"/>
      </w:tabs>
    </w:pPr>
  </w:style>
  <w:style w:type="character" w:customStyle="1" w:styleId="HeaderChar">
    <w:name w:val="Header Char"/>
    <w:basedOn w:val="DefaultParagraphFont"/>
    <w:link w:val="Header"/>
    <w:uiPriority w:val="99"/>
    <w:rsid w:val="00162DA7"/>
    <w:rPr>
      <w:rFonts w:ascii="Calibri" w:hAnsi="Calibri" w:cs="Calibri"/>
    </w:rPr>
  </w:style>
  <w:style w:type="paragraph" w:styleId="Footer">
    <w:name w:val="footer"/>
    <w:basedOn w:val="Normal"/>
    <w:link w:val="FooterChar"/>
    <w:uiPriority w:val="99"/>
    <w:unhideWhenUsed/>
    <w:rsid w:val="00162DA7"/>
    <w:pPr>
      <w:tabs>
        <w:tab w:val="center" w:pos="4536"/>
        <w:tab w:val="right" w:pos="9072"/>
      </w:tabs>
    </w:pPr>
  </w:style>
  <w:style w:type="character" w:customStyle="1" w:styleId="FooterChar">
    <w:name w:val="Footer Char"/>
    <w:basedOn w:val="DefaultParagraphFont"/>
    <w:link w:val="Footer"/>
    <w:uiPriority w:val="99"/>
    <w:rsid w:val="00162DA7"/>
    <w:rPr>
      <w:rFonts w:ascii="Calibri" w:hAnsi="Calibri" w:cs="Calibri"/>
    </w:rPr>
  </w:style>
  <w:style w:type="paragraph" w:styleId="Revision">
    <w:name w:val="Revision"/>
    <w:hidden/>
    <w:uiPriority w:val="99"/>
    <w:semiHidden/>
    <w:rsid w:val="008D318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50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strategy/priorities-2019-2024/european-green-deal_fr" TargetMode="External"/><Relationship Id="rId13" Type="http://schemas.openxmlformats.org/officeDocument/2006/relationships/hyperlink" Target="https://www.plan.be/aboutus/overview.php?lang=fr&amp;TM=7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dgs.be" TargetMode="External"/><Relationship Id="rId12" Type="http://schemas.openxmlformats.org/officeDocument/2006/relationships/hyperlink" Target="https://www.developpementdurable.be/fr/politique-federale/strategie-federale/le-plan-federal-de-developpement-durable-pfd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justice.just.fgov.be/cgi_loi/change_lg.pl?language=fr&amp;la=F&amp;cn=1997050535&amp;table_name=loi" TargetMode="External"/><Relationship Id="rId5" Type="http://schemas.openxmlformats.org/officeDocument/2006/relationships/footnotes" Target="footnotes.xml"/><Relationship Id="rId15" Type="http://schemas.openxmlformats.org/officeDocument/2006/relationships/hyperlink" Target="https://www.frdo-cfdd.be/fr/publications/advices" TargetMode="External"/><Relationship Id="rId10" Type="http://schemas.openxmlformats.org/officeDocument/2006/relationships/hyperlink" Target="https://www.developpementdurable.be/fr/politique-federale/strategie-federale/la-vision-strategique-federale-long-terme-vlt" TargetMode="External"/><Relationship Id="rId4" Type="http://schemas.openxmlformats.org/officeDocument/2006/relationships/webSettings" Target="webSettings.xml"/><Relationship Id="rId9" Type="http://schemas.openxmlformats.org/officeDocument/2006/relationships/hyperlink" Target="http://www.sdgs.be"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1585</Words>
  <Characters>8721</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Marie-Line</dc:creator>
  <cp:keywords/>
  <dc:description/>
  <cp:lastModifiedBy>van de Walle Cedric</cp:lastModifiedBy>
  <cp:revision>3</cp:revision>
  <dcterms:created xsi:type="dcterms:W3CDTF">2021-04-06T15:11:00Z</dcterms:created>
  <dcterms:modified xsi:type="dcterms:W3CDTF">2021-04-06T15:21:00Z</dcterms:modified>
</cp:coreProperties>
</file>